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DB9D5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211F1A24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13A90EC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Modello_Domanda di partecipazione</w:t>
      </w:r>
    </w:p>
    <w:p w14:paraId="7ED6904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869551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F181C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0B0BD0BD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F538D4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3605DA6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2F5764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5DC68A5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24B6B0BC" w14:textId="2C822ADD" w:rsidR="00957F9E" w:rsidRPr="00BD5E7E" w:rsidRDefault="009754FA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Corso J. Lombardini n. 2</w:t>
      </w:r>
    </w:p>
    <w:p w14:paraId="0FA6D07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5E5CF692" w14:textId="6D4BCC2A" w:rsidR="00C5235F" w:rsidRPr="001A02FB" w:rsidRDefault="001779AC" w:rsidP="00C5235F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</w:pPr>
      <w:r w:rsidRPr="00E613B6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PROCEDURA NEGOZIATA EX ART. 1, COMMA 2, LETTERA B, DELLA L. 120/2020 E SS.MM.II. PER L’AFFIDAMENTO DEI LAVORI DI ADEGUAMENTO SISMICO DELLA SCUOLA ELEMENTARE SITA IN STRADA FONTE BLANCIO, NELLA FRAZIONE LUSERNA, NEL COMUNE DI LUSERNA SAN GIOVANNI. </w:t>
      </w:r>
      <w:r w:rsidRPr="00E613B6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 xml:space="preserve">CUP: E35E22000350005, CIG: </w:t>
      </w:r>
      <w:r w:rsidR="00E613B6" w:rsidRPr="00E613B6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CUP: E35E22000350005, CIG: 9918183787</w:t>
      </w:r>
      <w:r w:rsidR="002E0FE2" w:rsidRPr="00E613B6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57F9E" w:rsidRPr="00F300DF" w14:paraId="67A5961A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9422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88A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F300DF" w14:paraId="4FFF1722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48F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5703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F300DF" w14:paraId="68977CE1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55B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D3B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4632B3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BCAD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F2C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E613B6" w14:paraId="564DDD10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F3A3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A2B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66E1BF9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95B1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69D6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F669554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E22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723F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E613B6" w14:paraId="57C9AE25" w14:textId="77777777" w:rsidTr="00D53B70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AB6F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74C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FFE2510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9AD4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AB9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2610539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A2CB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004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B5C9E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315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4C7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B53B4D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1BF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3D55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E613B6" w14:paraId="43064CC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FA4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F23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3BCDF69" w14:textId="77777777" w:rsidR="00957F9E" w:rsidRPr="00BD5E7E" w:rsidRDefault="00957F9E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FD3ACEA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CHIEDE</w:t>
      </w:r>
    </w:p>
    <w:p w14:paraId="569D6AD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7017BDA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partecipare alla gara per l’affidamento di cui all’oggetto, come:</w:t>
      </w:r>
    </w:p>
    <w:p w14:paraId="59D36E75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(crociare la voce interessata)</w:t>
      </w:r>
    </w:p>
    <w:p w14:paraId="1F4160BD" w14:textId="61EBF43C" w:rsidR="00957F9E" w:rsidRPr="00BD5E7E" w:rsidRDefault="00BD5E7E" w:rsidP="00BD5E7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004"/>
        </w:tabs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lastRenderedPageBreak/>
        <w:tab/>
      </w:r>
    </w:p>
    <w:p w14:paraId="2A28EB2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Operatore economico singolo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a) del DLgs 50/2016 e ss.mm.ii.)</w:t>
      </w:r>
    </w:p>
    <w:p w14:paraId="7ED235B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163CC0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società cooperative di produzione e lavoro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o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14:paraId="4C970FDE" w14:textId="77777777" w:rsidR="00957F9E" w:rsidRPr="00BD5E7E" w:rsidRDefault="00957F9E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3FEA1D20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A3FE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3A24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3C03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566987AA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2CE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FF9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339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65D86C8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741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E0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7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9C9B78B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8B8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E6F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C15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0F2982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051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588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4C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5C3795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711E2E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43AA6E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212CA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08BBDD5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A27FDA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14:paraId="5B3A7A0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6B098553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7B1C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DFF4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5402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297D319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A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F2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0386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4795073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C50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2AE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E0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7493CE1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417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400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7B3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FB1460E" w14:textId="77777777" w:rsidR="00957F9E" w:rsidRPr="00BD5E7E" w:rsidRDefault="00957F9E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1ED9310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d) del DLgs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(di cui all’art. 45 comma 2, lettera g), del DLgs 50/2016 e ss.mm.ii.), in qualità di:</w:t>
      </w:r>
    </w:p>
    <w:p w14:paraId="0D3B686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B214FD3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Mandatario (Capogruppo)</w:t>
      </w:r>
    </w:p>
    <w:p w14:paraId="080016A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672366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669DBB3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C236CB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Mandante</w:t>
      </w:r>
    </w:p>
    <w:p w14:paraId="060DA1F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40C18A9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F1AFC9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59D81E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06C4E30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A4614D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7D9AC77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5E2D2A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59B85A4F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06D7C6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5349CD3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7C99B17B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818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0E40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85AB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2D09A564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BD03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EEB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898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23E50C6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A586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E85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F3B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F9A7E7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7920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92D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618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EFC1DFB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433D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7B37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B0C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91715E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5B01217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 (di cui all’art. 45, comma 2, lettera f) del </w:t>
      </w:r>
      <w:r w:rsidRPr="00BD5E7E">
        <w:rPr>
          <w:rFonts w:ascii="Calibri Light" w:hAnsi="Calibri Light" w:cs="Calibri Light"/>
          <w:sz w:val="22"/>
          <w:szCs w:val="22"/>
        </w:rPr>
        <w:t>DLgs 50/2016 e ss.mm.ii.)</w:t>
      </w:r>
    </w:p>
    <w:p w14:paraId="0EB2C7A9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7BA266EC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>con organo comune con potere di rappresentanza e soggettività giuridica;</w:t>
      </w:r>
    </w:p>
    <w:p w14:paraId="20536558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br/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14:paraId="3A63B351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1DE2F5CE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26FCAF56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p w14:paraId="46DF455E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fra le imprese: </w:t>
      </w:r>
    </w:p>
    <w:p w14:paraId="7E74F9CA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279BF89C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C7F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672A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94D2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7CBE2F40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349E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50D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025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B5FDAD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B46B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449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096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EFCBB2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077A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B4F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C21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FD3143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3A7C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AA8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8E4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E57928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09D5848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2F5072C9" w14:textId="77777777" w:rsidR="00957F9E" w:rsidRPr="00BD5E7E" w:rsidRDefault="00957F9E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C505E71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</w:t>
      </w:r>
    </w:p>
    <w:p w14:paraId="7243D6B9" w14:textId="77777777" w:rsidR="00957F9E" w:rsidRPr="00BD5E7E" w:rsidRDefault="00957F9E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14:paraId="2F916C3F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14:paraId="78F27C3C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14:paraId="0994F15A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31FBBE5F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1C31097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53602EAC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BEB50B5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lastRenderedPageBreak/>
        <w:t>l’insussistenza, nei confronti di alcuno dei suddetti soggetti di cui all’articolo 80, comma 3, del DLgs 50/2016 e ss.mm.ii., delle cause di esclusione previste dall’articolo 80 del medesimo DLgs;</w:t>
      </w:r>
    </w:p>
    <w:p w14:paraId="0E455D49" w14:textId="592983EB" w:rsid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</w:t>
      </w:r>
      <w:r w:rsidR="0086756A">
        <w:rPr>
          <w:rFonts w:ascii="Calibri Light" w:hAnsi="Calibri Light" w:cs="Calibri Light"/>
          <w:sz w:val="22"/>
          <w:szCs w:val="22"/>
        </w:rPr>
        <w:t>;</w:t>
      </w:r>
    </w:p>
    <w:p w14:paraId="48A2953E" w14:textId="77777777" w:rsidR="00957F9E" w:rsidRPr="0086756A" w:rsidRDefault="00957F9E" w:rsidP="00CE7DE5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lef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044442A" w14:textId="77777777" w:rsidR="00957F9E" w:rsidRPr="0086756A" w:rsidRDefault="00957F9E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6756A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75F7D486" w14:textId="77777777" w:rsidR="00957F9E" w:rsidRPr="0086756A" w:rsidRDefault="00957F9E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FA10DA5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20953B40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180EC498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0998B37E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[</w:t>
      </w:r>
      <w:r w:rsidRPr="00F300DF">
        <w:rPr>
          <w:rFonts w:ascii="Calibri Light" w:hAnsi="Calibri Light" w:cs="Calibri Light"/>
          <w:sz w:val="22"/>
          <w:szCs w:val="22"/>
          <w:u w:val="single"/>
        </w:rPr>
        <w:t>solo nel caso in cui l’operatore economico abbia sede in un paese inserito nella c.d. black list</w:t>
      </w:r>
      <w:r w:rsidRPr="0086756A">
        <w:rPr>
          <w:rFonts w:ascii="Calibri Light" w:hAnsi="Calibri Light" w:cs="Calibri Light"/>
          <w:sz w:val="22"/>
          <w:szCs w:val="22"/>
        </w:rPr>
        <w:t>] di possedere l’autorizzazione rilasciata ai sensi del D.M. 14 dicembre 2010 del Ministero dell’economia e delle finanze avendo sede nei paesi inseriti nelle c.d. “black list”;</w:t>
      </w:r>
    </w:p>
    <w:p w14:paraId="422AAC0F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86756A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86756A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7A1799A2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14:paraId="766DC20D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6BBA63A2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14:paraId="2621E260" w14:textId="77777777" w:rsidR="0086756A" w:rsidRP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14:paraId="0959A177" w14:textId="77777777" w:rsidR="00957F9E" w:rsidRP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4E93F4D9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1D24FF8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 _____________</w:t>
      </w:r>
    </w:p>
    <w:p w14:paraId="2F6B9797" w14:textId="77777777" w:rsidR="00957F9E" w:rsidRPr="0091375C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4DA34283" w14:textId="77777777" w:rsidR="00957F9E" w:rsidRPr="0091375C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1375C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0B3B8072" w14:textId="77777777" w:rsidR="00957F9E" w:rsidRPr="0091375C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1375C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04BB5BA0" w14:textId="77777777" w:rsidR="00957F9E" w:rsidRPr="0091375C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2B6C42C" w14:textId="77777777" w:rsidR="00957F9E" w:rsidRPr="0091375C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890848E" w14:textId="77777777" w:rsidR="00957F9E" w:rsidRPr="0091375C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3B3A1ABF" w14:textId="6F35652B" w:rsidR="00957F9E" w:rsidRPr="0091375C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1375C">
        <w:rPr>
          <w:rFonts w:ascii="Calibri Light" w:hAnsi="Calibri Light" w:cs="Calibri Light"/>
          <w:sz w:val="22"/>
          <w:szCs w:val="22"/>
        </w:rPr>
        <w:t>N.B. La domanda va compilata e sottoscritta secondo le modalità di cui al punto “A. Domanda di Partecipazione” dell’art. 1</w:t>
      </w:r>
      <w:r w:rsidR="00110D82" w:rsidRPr="0091375C">
        <w:rPr>
          <w:rFonts w:ascii="Calibri Light" w:hAnsi="Calibri Light" w:cs="Calibri Light"/>
          <w:sz w:val="22"/>
          <w:szCs w:val="22"/>
        </w:rPr>
        <w:t>8</w:t>
      </w:r>
      <w:r w:rsidRPr="0091375C">
        <w:rPr>
          <w:rFonts w:ascii="Calibri Light" w:hAnsi="Calibri Light" w:cs="Calibri Light"/>
          <w:sz w:val="22"/>
          <w:szCs w:val="22"/>
        </w:rPr>
        <w:t xml:space="preserve">.1 del Disciplinare di gara. </w:t>
      </w:r>
    </w:p>
    <w:p w14:paraId="3F20DF16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6B1B36B1" w14:textId="10790FD7" w:rsidR="00957F9E" w:rsidRPr="00BD5E7E" w:rsidRDefault="00957F9E" w:rsidP="00216E59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957F9E" w:rsidRPr="00BD5E7E" w:rsidSect="00BD5E7E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51CFA" w14:textId="77777777" w:rsidR="0048001D" w:rsidRDefault="004800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3703D7EC" w14:textId="77777777" w:rsidR="0048001D" w:rsidRDefault="004800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094E" w14:textId="25BCE7AD" w:rsidR="00957F9E" w:rsidRDefault="00957F9E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F1A49" w14:textId="77777777" w:rsidR="0048001D" w:rsidRDefault="004800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09BA7167" w14:textId="77777777" w:rsidR="0048001D" w:rsidRDefault="004800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2D8E" w14:textId="77777777" w:rsidR="00957F9E" w:rsidRPr="00ED35E1" w:rsidRDefault="00957F9E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1F93007E"/>
    <w:multiLevelType w:val="hybridMultilevel"/>
    <w:tmpl w:val="0EC6486E"/>
    <w:lvl w:ilvl="0" w:tplc="C6E4D60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86869"/>
    <w:multiLevelType w:val="hybridMultilevel"/>
    <w:tmpl w:val="70DE6374"/>
    <w:numStyleLink w:val="Stileimportato1"/>
  </w:abstractNum>
  <w:abstractNum w:abstractNumId="6" w15:restartNumberingAfterBreak="0">
    <w:nsid w:val="43206C7D"/>
    <w:multiLevelType w:val="hybridMultilevel"/>
    <w:tmpl w:val="76367514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4239A"/>
    <w:multiLevelType w:val="hybridMultilevel"/>
    <w:tmpl w:val="2BBE95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DB62180"/>
    <w:multiLevelType w:val="hybridMultilevel"/>
    <w:tmpl w:val="77E40000"/>
    <w:lvl w:ilvl="0" w:tplc="C6E4D6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262440">
    <w:abstractNumId w:val="9"/>
  </w:num>
  <w:num w:numId="2" w16cid:durableId="68813426">
    <w:abstractNumId w:val="5"/>
  </w:num>
  <w:num w:numId="3" w16cid:durableId="1218929229">
    <w:abstractNumId w:val="10"/>
  </w:num>
  <w:num w:numId="4" w16cid:durableId="2133162353">
    <w:abstractNumId w:val="0"/>
  </w:num>
  <w:num w:numId="5" w16cid:durableId="1410035382">
    <w:abstractNumId w:val="1"/>
  </w:num>
  <w:num w:numId="6" w16cid:durableId="1717503638">
    <w:abstractNumId w:val="2"/>
  </w:num>
  <w:num w:numId="7" w16cid:durableId="106043587">
    <w:abstractNumId w:val="8"/>
  </w:num>
  <w:num w:numId="8" w16cid:durableId="1106466459">
    <w:abstractNumId w:val="4"/>
  </w:num>
  <w:num w:numId="9" w16cid:durableId="1976791561">
    <w:abstractNumId w:val="7"/>
  </w:num>
  <w:num w:numId="10" w16cid:durableId="994645651">
    <w:abstractNumId w:val="6"/>
  </w:num>
  <w:num w:numId="11" w16cid:durableId="684868099">
    <w:abstractNumId w:val="3"/>
  </w:num>
  <w:num w:numId="12" w16cid:durableId="5764759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C23E5"/>
    <w:rsid w:val="000D1512"/>
    <w:rsid w:val="00110D82"/>
    <w:rsid w:val="00151580"/>
    <w:rsid w:val="001779AC"/>
    <w:rsid w:val="00181EA4"/>
    <w:rsid w:val="00192166"/>
    <w:rsid w:val="001B2711"/>
    <w:rsid w:val="001F15D1"/>
    <w:rsid w:val="00216E59"/>
    <w:rsid w:val="00274CCB"/>
    <w:rsid w:val="002902FA"/>
    <w:rsid w:val="002C08D9"/>
    <w:rsid w:val="002D27F2"/>
    <w:rsid w:val="002E0FE2"/>
    <w:rsid w:val="003013D9"/>
    <w:rsid w:val="00310442"/>
    <w:rsid w:val="00311688"/>
    <w:rsid w:val="0035073B"/>
    <w:rsid w:val="00386646"/>
    <w:rsid w:val="003F7006"/>
    <w:rsid w:val="0044224E"/>
    <w:rsid w:val="0046652E"/>
    <w:rsid w:val="004705FF"/>
    <w:rsid w:val="00470FF6"/>
    <w:rsid w:val="0048001D"/>
    <w:rsid w:val="004802BD"/>
    <w:rsid w:val="00493B39"/>
    <w:rsid w:val="004A36AE"/>
    <w:rsid w:val="004A4F10"/>
    <w:rsid w:val="004B5A20"/>
    <w:rsid w:val="004C2633"/>
    <w:rsid w:val="004D3C0F"/>
    <w:rsid w:val="00524D69"/>
    <w:rsid w:val="00550A54"/>
    <w:rsid w:val="005543EF"/>
    <w:rsid w:val="00583C3B"/>
    <w:rsid w:val="00585235"/>
    <w:rsid w:val="005955A8"/>
    <w:rsid w:val="005B1248"/>
    <w:rsid w:val="005F361A"/>
    <w:rsid w:val="006665D3"/>
    <w:rsid w:val="0068015C"/>
    <w:rsid w:val="006901CC"/>
    <w:rsid w:val="006B5504"/>
    <w:rsid w:val="006C3422"/>
    <w:rsid w:val="006E074D"/>
    <w:rsid w:val="006E7606"/>
    <w:rsid w:val="006E7AAF"/>
    <w:rsid w:val="007134A4"/>
    <w:rsid w:val="00714B10"/>
    <w:rsid w:val="00715A38"/>
    <w:rsid w:val="00781402"/>
    <w:rsid w:val="00787831"/>
    <w:rsid w:val="007E6E43"/>
    <w:rsid w:val="00806230"/>
    <w:rsid w:val="00813AA6"/>
    <w:rsid w:val="00823387"/>
    <w:rsid w:val="0084382B"/>
    <w:rsid w:val="0085537B"/>
    <w:rsid w:val="008608F6"/>
    <w:rsid w:val="0086756A"/>
    <w:rsid w:val="00890AF4"/>
    <w:rsid w:val="0091375C"/>
    <w:rsid w:val="0093222A"/>
    <w:rsid w:val="00957F9E"/>
    <w:rsid w:val="0096320B"/>
    <w:rsid w:val="009754FA"/>
    <w:rsid w:val="009816E9"/>
    <w:rsid w:val="009B554C"/>
    <w:rsid w:val="00A53801"/>
    <w:rsid w:val="00A81EFF"/>
    <w:rsid w:val="00AE3EAF"/>
    <w:rsid w:val="00B20552"/>
    <w:rsid w:val="00B46357"/>
    <w:rsid w:val="00B52ADE"/>
    <w:rsid w:val="00B5478F"/>
    <w:rsid w:val="00B8189D"/>
    <w:rsid w:val="00BA4B0C"/>
    <w:rsid w:val="00BD5E7E"/>
    <w:rsid w:val="00C03898"/>
    <w:rsid w:val="00C10E5D"/>
    <w:rsid w:val="00C340CE"/>
    <w:rsid w:val="00C51DFE"/>
    <w:rsid w:val="00C5235F"/>
    <w:rsid w:val="00C55427"/>
    <w:rsid w:val="00C60923"/>
    <w:rsid w:val="00C622A1"/>
    <w:rsid w:val="00C73656"/>
    <w:rsid w:val="00C73F61"/>
    <w:rsid w:val="00CC5F6E"/>
    <w:rsid w:val="00CC7619"/>
    <w:rsid w:val="00CE7DE5"/>
    <w:rsid w:val="00CF0A60"/>
    <w:rsid w:val="00CF0C52"/>
    <w:rsid w:val="00CF28F3"/>
    <w:rsid w:val="00CF7707"/>
    <w:rsid w:val="00D02768"/>
    <w:rsid w:val="00D25299"/>
    <w:rsid w:val="00D53B70"/>
    <w:rsid w:val="00D71C92"/>
    <w:rsid w:val="00D76E12"/>
    <w:rsid w:val="00DC1823"/>
    <w:rsid w:val="00DC24D2"/>
    <w:rsid w:val="00DE0EF2"/>
    <w:rsid w:val="00E04C1E"/>
    <w:rsid w:val="00E278CB"/>
    <w:rsid w:val="00E27A40"/>
    <w:rsid w:val="00E42733"/>
    <w:rsid w:val="00E613B6"/>
    <w:rsid w:val="00E62DA1"/>
    <w:rsid w:val="00EC5723"/>
    <w:rsid w:val="00ED35E1"/>
    <w:rsid w:val="00EF1D19"/>
    <w:rsid w:val="00EF7139"/>
    <w:rsid w:val="00F07132"/>
    <w:rsid w:val="00F300DF"/>
    <w:rsid w:val="00F34F1B"/>
    <w:rsid w:val="00F42DB2"/>
    <w:rsid w:val="00F50525"/>
    <w:rsid w:val="00F70404"/>
    <w:rsid w:val="00F9307E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6018A9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705FF"/>
    <w:rPr>
      <w:rFonts w:cs="Times New Roman"/>
      <w:u w:val="single"/>
    </w:rPr>
  </w:style>
  <w:style w:type="table" w:customStyle="1" w:styleId="TableNormal1">
    <w:name w:val="Table Normal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4705FF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4705F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E84F9B"/>
    <w:pPr>
      <w:numPr>
        <w:numId w:val="5"/>
      </w:numPr>
    </w:pPr>
  </w:style>
  <w:style w:type="numbering" w:customStyle="1" w:styleId="Stileimportato1">
    <w:name w:val="Stile importato 1"/>
    <w:rsid w:val="00E84F9B"/>
    <w:pPr>
      <w:numPr>
        <w:numId w:val="1"/>
      </w:numPr>
    </w:pPr>
  </w:style>
  <w:style w:type="numbering" w:customStyle="1" w:styleId="Stileimportato10">
    <w:name w:val="Stile importato 1.0"/>
    <w:rsid w:val="00E84F9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9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9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BOLLO (euro 16,00)</vt:lpstr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Davide Benedetto</cp:lastModifiedBy>
  <cp:revision>26</cp:revision>
  <dcterms:created xsi:type="dcterms:W3CDTF">2021-07-08T10:30:00Z</dcterms:created>
  <dcterms:modified xsi:type="dcterms:W3CDTF">2023-06-23T11:23:00Z</dcterms:modified>
</cp:coreProperties>
</file>