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D9213" w14:textId="77777777" w:rsidR="00006CF2" w:rsidRDefault="00D00C6F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Modello_Domanda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 xml:space="preserve"> di partecipazione</w:t>
      </w:r>
    </w:p>
    <w:p w14:paraId="54F9C67B" w14:textId="77777777" w:rsidR="00006CF2" w:rsidRDefault="00006CF2">
      <w:pPr>
        <w:pStyle w:val="Normale2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D4045E3" w14:textId="77777777" w:rsidR="00293D90" w:rsidRDefault="00293D90">
      <w:pPr>
        <w:pStyle w:val="Normale2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5C5C9D6" w14:textId="77777777" w:rsidR="00006CF2" w:rsidRDefault="00D00C6F">
      <w:pPr>
        <w:pStyle w:val="Normale2"/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3FDD15AC" w14:textId="77777777" w:rsidR="00006CF2" w:rsidRDefault="00006CF2">
      <w:pPr>
        <w:pStyle w:val="Normale2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F9535F0" w14:textId="77777777" w:rsidR="00293D90" w:rsidRDefault="00293D90">
      <w:pPr>
        <w:pStyle w:val="Normale2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A42F27B" w14:textId="77777777" w:rsidR="00293D90" w:rsidRDefault="00293D90">
      <w:pPr>
        <w:pStyle w:val="Normale2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5D3EA9" w14:textId="77777777" w:rsidR="00293D90" w:rsidRDefault="00293D90">
      <w:pPr>
        <w:pStyle w:val="Normale2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539BB66" w14:textId="77777777" w:rsidR="00006CF2" w:rsidRDefault="00D00C6F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22D72860" w14:textId="77777777" w:rsidR="00006CF2" w:rsidRDefault="00D00C6F">
      <w:pPr>
        <w:pStyle w:val="Normale2"/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3334A911" w14:textId="77777777" w:rsidR="00006CF2" w:rsidRDefault="00293D90">
      <w:pPr>
        <w:pStyle w:val="Normale2"/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Corso Lombardini n. 2</w:t>
      </w:r>
    </w:p>
    <w:p w14:paraId="0646C1E1" w14:textId="77777777" w:rsidR="00006CF2" w:rsidRDefault="00D00C6F">
      <w:pPr>
        <w:pStyle w:val="Normale2"/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638879E7" w14:textId="77777777" w:rsidR="00006CF2" w:rsidRDefault="00006CF2">
      <w:pPr>
        <w:pStyle w:val="Normale2"/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5B9705C" w14:textId="77777777" w:rsidR="00293D90" w:rsidRDefault="00293D90">
      <w:pPr>
        <w:pStyle w:val="Normale2"/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61819F1" w14:textId="77777777" w:rsidR="00293D90" w:rsidRPr="00D00C6F" w:rsidRDefault="00293D90" w:rsidP="00C0256B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eastAsia="zh-CN"/>
        </w:rPr>
      </w:pPr>
      <w:r w:rsidRPr="00293D90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PROCEDURA EX ART. 1, COMMA 2, LETTERA B, DELLA L. 120/2020 E SS.MM.II. PER L’AFFIDAMENTO DEI </w:t>
      </w:r>
      <w:r w:rsidRPr="00293D90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 w:eastAsia="zh-CN"/>
        </w:rPr>
        <w:t xml:space="preserve">LAVORI DI "MANUTENZIONE STRAORDINARIA PER MIGLIORAMENTO SISMICO PER MESSA IN SICUREZZA EDIFICIO SCOLASTICO DEL CAPOLUOGO" FINANZIATI DALL’UNIONE EUROPEA NEXTGENERATIONEU - PNRR, MISSIONE 2, COMPONENTE 4, INVESTIMENTO 2.2, CON DECRETO DEL DIPARTIMENTO PER GLI AFFARI INTERNI E TERRITORIALI, DIREZIONE CENTRALE DELLA FINANZA LOCALE, DI ASSEGNAZIONE DEI CONTRIBUTI DEL 28/03/2023, NEL COMUNE DI SAN SECONDO DI </w:t>
      </w:r>
      <w:r w:rsidRPr="00D00C6F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eastAsia="zh-CN"/>
        </w:rPr>
        <w:t xml:space="preserve">PINEROLO. </w:t>
      </w:r>
    </w:p>
    <w:p w14:paraId="55A805F2" w14:textId="416E8933" w:rsidR="00293D90" w:rsidRDefault="00293D90" w:rsidP="00293D90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eastAsia="zh-CN"/>
        </w:rPr>
      </w:pPr>
      <w:r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eastAsia="zh-CN"/>
        </w:rPr>
        <w:t xml:space="preserve">CUP: J13H19000240001, CUI: 02039660010202300001, CIG: </w:t>
      </w:r>
      <w:r w:rsidR="00D00C6F" w:rsidRPr="00D00C6F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eastAsia="zh-CN"/>
        </w:rPr>
        <w:t>A03B080DE1</w:t>
      </w:r>
    </w:p>
    <w:p w14:paraId="29F8F520" w14:textId="77777777" w:rsidR="00293D90" w:rsidRDefault="00293D90" w:rsidP="00293D90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</w:pPr>
    </w:p>
    <w:p w14:paraId="4EE088CB" w14:textId="77777777" w:rsidR="00293D90" w:rsidRPr="00D664DC" w:rsidRDefault="00293D90" w:rsidP="00293D90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eastAsia="zh-CN"/>
        </w:rPr>
      </w:pPr>
    </w:p>
    <w:tbl>
      <w:tblPr>
        <w:tblW w:w="9655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A0" w:firstRow="1" w:lastRow="0" w:firstColumn="1" w:lastColumn="0" w:noHBand="0" w:noVBand="0"/>
      </w:tblPr>
      <w:tblGrid>
        <w:gridCol w:w="4180"/>
        <w:gridCol w:w="5475"/>
      </w:tblGrid>
      <w:tr w:rsidR="00006CF2" w:rsidRPr="00293D90" w14:paraId="10A663A2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A81E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4E9C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:rsidRPr="00293D90" w14:paraId="52BDBCB3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F0BA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F639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:rsidRPr="00293D90" w14:paraId="1C02F885" w14:textId="77777777">
        <w:trPr>
          <w:trHeight w:val="5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D109E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6553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10D63BDF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D837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7DEA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:rsidRPr="00293D90" w14:paraId="445525F4" w14:textId="77777777">
        <w:trPr>
          <w:trHeight w:val="5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A6E4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Nella qualità di (indicare la </w:t>
            </w:r>
            <w:r>
              <w:rPr>
                <w:rFonts w:ascii="Calibri Light" w:hAnsi="Calibri Light" w:cs="Calibri Light"/>
                <w:sz w:val="22"/>
                <w:szCs w:val="22"/>
              </w:rPr>
              <w:t>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3A3E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16AE5703" w14:textId="77777777">
        <w:trPr>
          <w:trHeight w:val="5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DBC8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4ED6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1227EF65" w14:textId="77777777">
        <w:trPr>
          <w:trHeight w:val="5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DDE4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3876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:rsidRPr="00293D90" w14:paraId="101E6EE1" w14:textId="77777777">
        <w:trPr>
          <w:trHeight w:val="75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B815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AE8F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0E372859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79CA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223D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306AB2B8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9BEC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Numero </w:t>
            </w:r>
            <w:r>
              <w:rPr>
                <w:rFonts w:ascii="Calibri Light" w:hAnsi="Calibri Light" w:cs="Calibri Light"/>
                <w:sz w:val="22"/>
                <w:szCs w:val="22"/>
              </w:rPr>
              <w:t>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926A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7A798E36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F7E4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9E67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286BEE57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A1AF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77FC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:rsidRPr="00293D90" w14:paraId="254698F2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59BE" w14:textId="77777777" w:rsidR="00006CF2" w:rsidRDefault="00D00C6F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6BB92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0664BA4" w14:textId="77777777" w:rsidR="00006CF2" w:rsidRDefault="00006CF2">
      <w:pPr>
        <w:pStyle w:val="Normale1"/>
        <w:widowControl w:val="0"/>
        <w:rPr>
          <w:rFonts w:ascii="Calibri Light" w:eastAsia="Times New Roman" w:hAnsi="Calibri Light" w:cs="Calibri Light"/>
          <w:sz w:val="22"/>
          <w:szCs w:val="22"/>
        </w:rPr>
      </w:pPr>
    </w:p>
    <w:p w14:paraId="0F70903F" w14:textId="77777777" w:rsidR="00006CF2" w:rsidRDefault="00D00C6F">
      <w:pPr>
        <w:pStyle w:val="Titolo1"/>
      </w:pPr>
      <w:r>
        <w:rPr>
          <w:rFonts w:ascii="Calibri Light" w:hAnsi="Calibri Light" w:cs="Calibri Light"/>
          <w:sz w:val="22"/>
          <w:szCs w:val="22"/>
          <w:lang w:val="it-IT"/>
        </w:rPr>
        <w:t>CHIEDE</w:t>
      </w:r>
    </w:p>
    <w:p w14:paraId="6C5A872B" w14:textId="77777777" w:rsidR="00006CF2" w:rsidRDefault="00006CF2">
      <w:pPr>
        <w:pStyle w:val="sche3"/>
        <w:rPr>
          <w:rFonts w:ascii="Calibri Light" w:hAnsi="Calibri Light" w:cs="Calibri Light"/>
          <w:sz w:val="22"/>
          <w:szCs w:val="22"/>
          <w:lang w:val="it-IT"/>
        </w:rPr>
      </w:pPr>
    </w:p>
    <w:p w14:paraId="680064FE" w14:textId="77777777" w:rsidR="00006CF2" w:rsidRDefault="00D00C6F">
      <w:pPr>
        <w:pStyle w:val="sche3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lastRenderedPageBreak/>
        <w:t>di partecipare alla gara per l’affidamento di cui all’oggetto, come:</w:t>
      </w:r>
    </w:p>
    <w:p w14:paraId="722F6586" w14:textId="77777777" w:rsidR="00006CF2" w:rsidRDefault="00D00C6F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ab/>
      </w:r>
    </w:p>
    <w:p w14:paraId="1F56AC2F" w14:textId="77777777" w:rsidR="00006CF2" w:rsidRDefault="00D00C6F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>
        <w:rPr>
          <w:rFonts w:ascii="Calibri Light" w:hAnsi="Calibri Light" w:cs="Calibri Light"/>
          <w:sz w:val="22"/>
          <w:szCs w:val="22"/>
          <w:lang w:val="it-IT"/>
        </w:rPr>
        <w:t>Operatore economico singolo</w:t>
      </w: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a) del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ss.mm.ii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.)</w:t>
      </w:r>
    </w:p>
    <w:p w14:paraId="5B184D21" w14:textId="77777777" w:rsidR="00006CF2" w:rsidRDefault="00006CF2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4E53E4D2" w14:textId="77777777" w:rsidR="00006CF2" w:rsidRDefault="00D00C6F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>
        <w:rPr>
          <w:rFonts w:ascii="Calibri Light" w:hAnsi="Calibri Light" w:cs="Calibri Light"/>
          <w:sz w:val="22"/>
          <w:szCs w:val="22"/>
          <w:lang w:val="it-IT"/>
        </w:rPr>
        <w:t>Consorzio tra società cooperative di produzione e lavoro</w:t>
      </w: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o </w:t>
      </w:r>
      <w:r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b) del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ss.mm.ii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. oppure </w:t>
      </w:r>
      <w:r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c) del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ss.mm.ii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.) costituito da:</w:t>
      </w:r>
    </w:p>
    <w:p w14:paraId="037E3378" w14:textId="77777777" w:rsidR="00006CF2" w:rsidRDefault="00006CF2">
      <w:pPr>
        <w:pStyle w:val="Sottotitolo1"/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A0" w:firstRow="1" w:lastRow="0" w:firstColumn="1" w:lastColumn="0" w:noHBand="0" w:noVBand="0"/>
      </w:tblPr>
      <w:tblGrid>
        <w:gridCol w:w="2947"/>
        <w:gridCol w:w="1648"/>
        <w:gridCol w:w="5044"/>
      </w:tblGrid>
      <w:tr w:rsidR="00006CF2" w14:paraId="441E7678" w14:textId="77777777">
        <w:trPr>
          <w:trHeight w:val="270"/>
          <w:jc w:val="center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3AA5" w14:textId="77777777" w:rsidR="00006CF2" w:rsidRDefault="00D00C6F">
            <w:pPr>
              <w:pStyle w:val="Titolo1"/>
              <w:widowControl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7A52" w14:textId="77777777" w:rsidR="00006CF2" w:rsidRDefault="00D00C6F">
            <w:pPr>
              <w:pStyle w:val="Titolo1"/>
              <w:widowControl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08656" w14:textId="77777777" w:rsidR="00006CF2" w:rsidRDefault="00D00C6F">
            <w:pPr>
              <w:pStyle w:val="Titolo1"/>
              <w:widowControl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006CF2" w14:paraId="4EDF0DEE" w14:textId="77777777">
        <w:trPr>
          <w:trHeight w:val="425"/>
          <w:jc w:val="center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C2A4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00BF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59D5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2BFB45E7" w14:textId="77777777">
        <w:trPr>
          <w:trHeight w:val="425"/>
          <w:jc w:val="center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3D39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A4C5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1D71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106E4ACD" w14:textId="77777777">
        <w:trPr>
          <w:trHeight w:val="425"/>
          <w:jc w:val="center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7E31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FE63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D49D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7E68E51B" w14:textId="77777777">
        <w:trPr>
          <w:trHeight w:val="425"/>
          <w:jc w:val="center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640D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2ECC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2D7E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92A2EB4" w14:textId="77777777" w:rsidR="00006CF2" w:rsidRDefault="00006CF2">
      <w:pPr>
        <w:pStyle w:val="sche3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24E6678" w14:textId="77777777" w:rsidR="00006CF2" w:rsidRDefault="00D00C6F">
      <w:pPr>
        <w:pStyle w:val="sche3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14BDAA1E" w14:textId="77777777" w:rsidR="00006CF2" w:rsidRDefault="00006CF2">
      <w:pPr>
        <w:pStyle w:val="sche3"/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33EDEF" w14:textId="77777777" w:rsidR="00006CF2" w:rsidRDefault="00D00C6F">
      <w:pPr>
        <w:pStyle w:val="sche3"/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223BBAAD" w14:textId="77777777" w:rsidR="00006CF2" w:rsidRDefault="00006CF2">
      <w:pPr>
        <w:pStyle w:val="sche3"/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87531F2" w14:textId="77777777" w:rsidR="00006CF2" w:rsidRDefault="00D00C6F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</w:t>
      </w:r>
      <w:r>
        <w:rPr>
          <w:rFonts w:ascii="Calibri Light" w:hAnsi="Calibri Light" w:cs="Calibri Light"/>
          <w:sz w:val="22"/>
          <w:szCs w:val="22"/>
          <w:lang w:val="it-IT"/>
        </w:rPr>
        <w:t xml:space="preserve">seguenti consorziati (art. 48, comma 7, del </w:t>
      </w: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>.):</w:t>
      </w:r>
    </w:p>
    <w:p w14:paraId="730A0C78" w14:textId="77777777" w:rsidR="00006CF2" w:rsidRDefault="00006CF2">
      <w:pPr>
        <w:pStyle w:val="sche3"/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A0" w:firstRow="1" w:lastRow="0" w:firstColumn="1" w:lastColumn="0" w:noHBand="0" w:noVBand="0"/>
      </w:tblPr>
      <w:tblGrid>
        <w:gridCol w:w="2947"/>
        <w:gridCol w:w="1648"/>
        <w:gridCol w:w="5044"/>
      </w:tblGrid>
      <w:tr w:rsidR="00006CF2" w14:paraId="003B3151" w14:textId="77777777">
        <w:trPr>
          <w:trHeight w:val="270"/>
          <w:jc w:val="center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4596" w14:textId="77777777" w:rsidR="00006CF2" w:rsidRDefault="00D00C6F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37E35" w14:textId="77777777" w:rsidR="00006CF2" w:rsidRDefault="00D00C6F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949E" w14:textId="77777777" w:rsidR="00006CF2" w:rsidRDefault="00D00C6F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006CF2" w14:paraId="76E9F7DD" w14:textId="77777777">
        <w:trPr>
          <w:trHeight w:val="425"/>
          <w:jc w:val="center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A193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8A9A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0419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3BD5D293" w14:textId="77777777">
        <w:trPr>
          <w:trHeight w:val="425"/>
          <w:jc w:val="center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CFC0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B2F8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B31B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014C87D1" w14:textId="77777777">
        <w:trPr>
          <w:trHeight w:val="425"/>
          <w:jc w:val="center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1AFC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F743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8447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002FF51" w14:textId="77777777" w:rsidR="00006CF2" w:rsidRDefault="00006CF2">
      <w:pPr>
        <w:pStyle w:val="Normale2"/>
        <w:widowControl w:val="0"/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3E09AE94" w14:textId="77777777" w:rsidR="00006CF2" w:rsidRDefault="00D00C6F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[ ] </w:t>
      </w:r>
      <w:r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d) del </w:t>
      </w: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 xml:space="preserve">.) oppure </w:t>
      </w:r>
      <w:r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 xml:space="preserve">.) oppure </w:t>
      </w:r>
      <w:r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>
        <w:rPr>
          <w:rFonts w:ascii="Calibri Light" w:hAnsi="Calibri Light" w:cs="Calibri Light"/>
          <w:sz w:val="22"/>
          <w:szCs w:val="22"/>
          <w:lang w:val="it-IT"/>
        </w:rPr>
        <w:t xml:space="preserve">(di cui all’art. 45 comma 2, lettera g), del </w:t>
      </w: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>.), in qualità di:</w:t>
      </w:r>
    </w:p>
    <w:p w14:paraId="147B3537" w14:textId="77777777" w:rsidR="00006CF2" w:rsidRDefault="00006CF2">
      <w:pPr>
        <w:pStyle w:val="sche3"/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5B54377" w14:textId="77777777" w:rsidR="00006CF2" w:rsidRDefault="00D00C6F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25EA06D2" w14:textId="77777777" w:rsidR="00006CF2" w:rsidRDefault="00006CF2">
      <w:pPr>
        <w:pStyle w:val="sche3"/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E1470EC" w14:textId="77777777" w:rsidR="00006CF2" w:rsidRDefault="00D00C6F">
      <w:pPr>
        <w:pStyle w:val="sche3"/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113CBDEB" w14:textId="77777777" w:rsidR="00006CF2" w:rsidRDefault="00006CF2">
      <w:pPr>
        <w:pStyle w:val="sche3"/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24E8BFA" w14:textId="77777777" w:rsidR="00006CF2" w:rsidRDefault="00D00C6F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7A5CEB14" w14:textId="77777777" w:rsidR="00006CF2" w:rsidRDefault="00006CF2">
      <w:pPr>
        <w:pStyle w:val="sche3"/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9B368BB" w14:textId="77777777" w:rsidR="00006CF2" w:rsidRDefault="00D00C6F">
      <w:pPr>
        <w:pStyle w:val="sche3"/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52C5C18C" w14:textId="77777777" w:rsidR="00006CF2" w:rsidRDefault="00006CF2">
      <w:pPr>
        <w:pStyle w:val="sche3"/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79EFC1E" w14:textId="77777777" w:rsidR="00006CF2" w:rsidRDefault="00D00C6F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793ABFB8" w14:textId="77777777" w:rsidR="00006CF2" w:rsidRDefault="00006CF2">
      <w:pPr>
        <w:pStyle w:val="sche3"/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DD9F838" w14:textId="77777777" w:rsidR="00006CF2" w:rsidRDefault="00D00C6F">
      <w:pPr>
        <w:pStyle w:val="sche3"/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E145849" w14:textId="77777777" w:rsidR="00006CF2" w:rsidRDefault="00006CF2">
      <w:pPr>
        <w:pStyle w:val="sche3"/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D8B9720" w14:textId="77777777" w:rsidR="00006CF2" w:rsidRDefault="00D00C6F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2F317FB7" w14:textId="77777777" w:rsidR="00006CF2" w:rsidRDefault="00006CF2">
      <w:pPr>
        <w:pStyle w:val="sche3"/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8FD6833" w14:textId="77777777" w:rsidR="00006CF2" w:rsidRDefault="00D00C6F">
      <w:pPr>
        <w:pStyle w:val="sche3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4C932266" w14:textId="77777777" w:rsidR="00006CF2" w:rsidRDefault="00006CF2">
      <w:pPr>
        <w:pStyle w:val="sche3"/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tbl>
      <w:tblPr>
        <w:tblW w:w="7844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A0" w:firstRow="1" w:lastRow="0" w:firstColumn="1" w:lastColumn="0" w:noHBand="0" w:noVBand="0"/>
      </w:tblPr>
      <w:tblGrid>
        <w:gridCol w:w="1310"/>
        <w:gridCol w:w="4361"/>
        <w:gridCol w:w="2173"/>
      </w:tblGrid>
      <w:tr w:rsidR="00006CF2" w14:paraId="430CC252" w14:textId="77777777">
        <w:trPr>
          <w:trHeight w:val="5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93E6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A729" w14:textId="77777777" w:rsidR="00006CF2" w:rsidRDefault="00D00C6F">
            <w:pPr>
              <w:pStyle w:val="Titolo1"/>
              <w:widowControl w:val="0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AA1C" w14:textId="77777777" w:rsidR="00006CF2" w:rsidRDefault="00D00C6F">
            <w:pPr>
              <w:pStyle w:val="Titolo1"/>
              <w:widowControl w:val="0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006CF2" w14:paraId="04887696" w14:textId="77777777">
        <w:trPr>
          <w:trHeight w:val="3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AEEF" w14:textId="77777777" w:rsidR="00006CF2" w:rsidRDefault="00D00C6F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FD48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BA08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0A59EAD9" w14:textId="77777777">
        <w:trPr>
          <w:trHeight w:val="3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1C62" w14:textId="77777777" w:rsidR="00006CF2" w:rsidRDefault="00D00C6F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7E72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A0A7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6EDAB651" w14:textId="77777777">
        <w:trPr>
          <w:trHeight w:val="3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364A" w14:textId="77777777" w:rsidR="00006CF2" w:rsidRDefault="00D00C6F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6954E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B97C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2D3364F2" w14:textId="77777777">
        <w:trPr>
          <w:trHeight w:val="3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2D52" w14:textId="77777777" w:rsidR="00006CF2" w:rsidRDefault="00D00C6F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9234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D8EA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7B46CE2" w14:textId="77777777" w:rsidR="00006CF2" w:rsidRDefault="00006CF2">
      <w:pPr>
        <w:pStyle w:val="sche3"/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FC1F331" w14:textId="77777777" w:rsidR="00006CF2" w:rsidRDefault="00D00C6F">
      <w:pPr>
        <w:pStyle w:val="NormaleWeb"/>
        <w:spacing w:beforeAutospacing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>
        <w:rPr>
          <w:rFonts w:ascii="Calibri Light" w:hAnsi="Calibri Light" w:cs="Calibri Light"/>
          <w:sz w:val="22"/>
          <w:szCs w:val="22"/>
        </w:rPr>
        <w:t xml:space="preserve">[ ] </w:t>
      </w:r>
      <w:r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(di cui all’art. 45, comma 2, lettera f) del </w:t>
      </w:r>
      <w:proofErr w:type="spellStart"/>
      <w:r>
        <w:rPr>
          <w:rFonts w:ascii="Calibri Light" w:hAnsi="Calibri Light" w:cs="Calibri Light"/>
          <w:sz w:val="22"/>
          <w:szCs w:val="22"/>
        </w:rPr>
        <w:t>DLgs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</w:rPr>
        <w:t>.)</w:t>
      </w:r>
    </w:p>
    <w:p w14:paraId="5E9B7784" w14:textId="77777777" w:rsidR="00006CF2" w:rsidRDefault="00006CF2">
      <w:pPr>
        <w:pStyle w:val="NormaleWeb"/>
        <w:spacing w:beforeAutospacing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D44DF31" w14:textId="77777777" w:rsidR="00006CF2" w:rsidRDefault="00D00C6F">
      <w:pPr>
        <w:pStyle w:val="NormaleWeb"/>
        <w:spacing w:beforeAutospacing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>
        <w:rPr>
          <w:rFonts w:ascii="Calibri Light" w:hAnsi="Calibri Light" w:cs="Calibri Light"/>
          <w:sz w:val="22"/>
          <w:szCs w:val="22"/>
        </w:rPr>
        <w:t xml:space="preserve">[ ] </w:t>
      </w:r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con organo comune con potere di </w:t>
      </w:r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rappresentanza e </w:t>
      </w:r>
      <w:proofErr w:type="spellStart"/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>̀ giuridica;</w:t>
      </w:r>
    </w:p>
    <w:p w14:paraId="26332548" w14:textId="77777777" w:rsidR="00006CF2" w:rsidRDefault="00D00C6F">
      <w:pPr>
        <w:pStyle w:val="NormaleWeb"/>
        <w:spacing w:beforeAutospacing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14:paraId="132A03C4" w14:textId="77777777" w:rsidR="00006CF2" w:rsidRDefault="00006CF2">
      <w:pPr>
        <w:pStyle w:val="NormaleWeb"/>
        <w:spacing w:beforeAutospacing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4DDF2A0E" w14:textId="77777777" w:rsidR="00006CF2" w:rsidRDefault="00D00C6F">
      <w:pPr>
        <w:pStyle w:val="NormaleWeb"/>
        <w:spacing w:beforeAutospacing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055D293D" w14:textId="77777777" w:rsidR="00006CF2" w:rsidRDefault="00006CF2">
      <w:pPr>
        <w:pStyle w:val="NormaleWeb"/>
        <w:spacing w:beforeAutospacing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6203CDF1" w14:textId="77777777" w:rsidR="00006CF2" w:rsidRDefault="00D00C6F">
      <w:pPr>
        <w:pStyle w:val="NormaleWeb"/>
        <w:spacing w:beforeAutospacing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47008D03" w14:textId="77777777" w:rsidR="00006CF2" w:rsidRDefault="00006CF2">
      <w:pPr>
        <w:pStyle w:val="NormaleWeb"/>
        <w:spacing w:beforeAutospacing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A0" w:firstRow="1" w:lastRow="0" w:firstColumn="1" w:lastColumn="0" w:noHBand="0" w:noVBand="0"/>
      </w:tblPr>
      <w:tblGrid>
        <w:gridCol w:w="1310"/>
        <w:gridCol w:w="4361"/>
        <w:gridCol w:w="2173"/>
      </w:tblGrid>
      <w:tr w:rsidR="00006CF2" w14:paraId="476C8B2A" w14:textId="77777777">
        <w:trPr>
          <w:trHeight w:val="5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8C98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4A19F" w14:textId="77777777" w:rsidR="00006CF2" w:rsidRDefault="00D00C6F">
            <w:pPr>
              <w:pStyle w:val="Titolo1"/>
              <w:widowControl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3B16" w14:textId="77777777" w:rsidR="00006CF2" w:rsidRDefault="00D00C6F">
            <w:pPr>
              <w:pStyle w:val="Titolo1"/>
              <w:widowControl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006CF2" w14:paraId="45EEFCFE" w14:textId="77777777">
        <w:trPr>
          <w:trHeight w:val="3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B1BC" w14:textId="77777777" w:rsidR="00006CF2" w:rsidRDefault="00D00C6F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4D38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219B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39254A76" w14:textId="77777777">
        <w:trPr>
          <w:trHeight w:val="3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7343" w14:textId="77777777" w:rsidR="00006CF2" w:rsidRDefault="00D00C6F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CD1F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FACC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1D0DC61D" w14:textId="77777777">
        <w:trPr>
          <w:trHeight w:val="3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6F80" w14:textId="77777777" w:rsidR="00006CF2" w:rsidRDefault="00D00C6F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06B27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6EFE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006CF2" w14:paraId="7A6100C3" w14:textId="77777777">
        <w:trPr>
          <w:trHeight w:val="310"/>
          <w:jc w:val="center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1716" w14:textId="77777777" w:rsidR="00006CF2" w:rsidRDefault="00D00C6F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7B96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061A" w14:textId="77777777" w:rsidR="00006CF2" w:rsidRDefault="00006CF2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6673990" w14:textId="77777777" w:rsidR="00006CF2" w:rsidRDefault="00006CF2">
      <w:pPr>
        <w:pStyle w:val="sche3"/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1184BE9" w14:textId="77777777" w:rsidR="00006CF2" w:rsidRDefault="00D00C6F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A tal fine ai sensi degli articoli 46 e 47 del DPR 445/2000, consapevole delle sanzioni </w:t>
      </w: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penali previste dall'art. 76 del medesimo DPR 445/2000, per le ipotesi di falsità in atti e dichiarazioni mendaci ivi indicate,</w:t>
      </w:r>
    </w:p>
    <w:p w14:paraId="4C251A90" w14:textId="77777777" w:rsidR="00006CF2" w:rsidRDefault="00006CF2">
      <w:pPr>
        <w:pStyle w:val="Sottotitolo1"/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4678D5F6" w14:textId="77777777" w:rsidR="00006CF2" w:rsidRDefault="00D00C6F">
      <w:pPr>
        <w:pStyle w:val="Titolo1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24B51B6E" w14:textId="77777777" w:rsidR="00006CF2" w:rsidRDefault="00006CF2">
      <w:pPr>
        <w:pStyle w:val="Corpotesto"/>
        <w:jc w:val="left"/>
        <w:rPr>
          <w:rFonts w:ascii="Calibri Light" w:hAnsi="Calibri Light" w:cs="Calibri Light"/>
          <w:sz w:val="22"/>
          <w:szCs w:val="22"/>
        </w:rPr>
      </w:pPr>
    </w:p>
    <w:p w14:paraId="52EA155D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>
        <w:rPr>
          <w:rFonts w:ascii="Calibri Light" w:hAnsi="Calibri Light" w:cs="Calibri Light"/>
          <w:sz w:val="22"/>
          <w:szCs w:val="22"/>
        </w:rPr>
        <w:t>DLgs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</w:rPr>
        <w:t>.;</w:t>
      </w:r>
    </w:p>
    <w:p w14:paraId="794278C8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>
        <w:rPr>
          <w:rFonts w:ascii="Calibri Light" w:hAnsi="Calibri Light" w:cs="Calibri Light"/>
          <w:sz w:val="22"/>
          <w:szCs w:val="22"/>
        </w:rPr>
        <w:t>D.lgs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</w:rPr>
        <w:t>. sono:</w:t>
      </w:r>
    </w:p>
    <w:p w14:paraId="0620955C" w14:textId="77777777" w:rsidR="00006CF2" w:rsidRDefault="00D00C6F">
      <w:pPr>
        <w:pStyle w:val="Corpotesto"/>
        <w:numPr>
          <w:ilvl w:val="0"/>
          <w:numId w:val="2"/>
        </w:num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Cognome e nome ________________________________ nato a ___________________ (_____)  il ________________ Codice fiscale </w:t>
      </w:r>
      <w:r>
        <w:rPr>
          <w:rFonts w:ascii="Calibri Light" w:hAnsi="Calibri Light" w:cs="Calibri Light"/>
          <w:sz w:val="22"/>
          <w:szCs w:val="22"/>
        </w:rPr>
        <w:t>________________________ carica ricoperta: _______________;</w:t>
      </w:r>
    </w:p>
    <w:p w14:paraId="2B0E91E9" w14:textId="77777777" w:rsidR="00006CF2" w:rsidRDefault="00D00C6F">
      <w:pPr>
        <w:pStyle w:val="Corpotesto"/>
        <w:numPr>
          <w:ilvl w:val="0"/>
          <w:numId w:val="2"/>
        </w:num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690066EB" w14:textId="77777777" w:rsidR="00006CF2" w:rsidRDefault="00D00C6F">
      <w:pPr>
        <w:pStyle w:val="Corpotesto"/>
        <w:numPr>
          <w:ilvl w:val="0"/>
          <w:numId w:val="2"/>
        </w:num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4F7925F4" w14:textId="77777777" w:rsidR="00006CF2" w:rsidRDefault="00D00C6F">
      <w:pPr>
        <w:pStyle w:val="Corpotesto"/>
        <w:numPr>
          <w:ilvl w:val="0"/>
          <w:numId w:val="2"/>
        </w:num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75B1E0A6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>
        <w:rPr>
          <w:rFonts w:ascii="Calibri Light" w:hAnsi="Calibri Light" w:cs="Calibri Light"/>
          <w:sz w:val="22"/>
          <w:szCs w:val="22"/>
        </w:rPr>
        <w:t>DLgs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., delle cause di esclusione previste dall’articolo 80 del medesimo </w:t>
      </w:r>
      <w:proofErr w:type="spellStart"/>
      <w:r>
        <w:rPr>
          <w:rFonts w:ascii="Calibri Light" w:hAnsi="Calibri Light" w:cs="Calibri Light"/>
          <w:sz w:val="22"/>
          <w:szCs w:val="22"/>
        </w:rPr>
        <w:t>DLgs</w:t>
      </w:r>
      <w:proofErr w:type="spellEnd"/>
      <w:r>
        <w:rPr>
          <w:rFonts w:ascii="Calibri Light" w:hAnsi="Calibri Light" w:cs="Calibri Light"/>
          <w:sz w:val="22"/>
          <w:szCs w:val="22"/>
        </w:rPr>
        <w:t>;</w:t>
      </w:r>
    </w:p>
    <w:p w14:paraId="4404266F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lastRenderedPageBreak/>
        <w:t xml:space="preserve">l’insussistenza delle cause di incompatibilità di cui all’articolo 53, comma 16 ter, del </w:t>
      </w:r>
      <w:proofErr w:type="spellStart"/>
      <w:r>
        <w:rPr>
          <w:rFonts w:ascii="Calibri Light" w:hAnsi="Calibri Light" w:cs="Calibri Light"/>
          <w:sz w:val="22"/>
          <w:szCs w:val="22"/>
        </w:rPr>
        <w:t>D.Lgs.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30 marzo 2001, n. 165;</w:t>
      </w:r>
    </w:p>
    <w:p w14:paraId="6E4339FA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entury Gothic" w:hAnsi="Century Gothic" w:cs="Calibri Light"/>
          <w:i/>
          <w:sz w:val="36"/>
          <w:szCs w:val="36"/>
        </w:rPr>
        <w:t xml:space="preserve">□ </w:t>
      </w:r>
      <w:r>
        <w:rPr>
          <w:rFonts w:ascii="Calibri Light" w:hAnsi="Calibri Light" w:cs="Calibri Light"/>
          <w:sz w:val="22"/>
          <w:szCs w:val="22"/>
        </w:rPr>
        <w:t xml:space="preserve">trattandosi di Operatore Economico con un numero di dipendenti pari o superiore a 15 </w:t>
      </w:r>
    </w:p>
    <w:p w14:paraId="24141ADE" w14:textId="77777777" w:rsidR="00006CF2" w:rsidRDefault="00D00C6F">
      <w:pPr>
        <w:pStyle w:val="Corpotesto"/>
        <w:numPr>
          <w:ilvl w:val="0"/>
          <w:numId w:val="1"/>
        </w:numPr>
        <w:ind w:left="360" w:firstLine="66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essere in regola con le norme che disciplinano il diritto del lavoro delle persone disabili dichiarazione (par 3 linee guida -art 47, comma 3bis D.L. 77/2021), e di impegnarsi a consegnare all’amministrazione per conto della quale si svolge la procedura di gara, </w:t>
      </w:r>
      <w:r>
        <w:rPr>
          <w:rFonts w:ascii="Calibri Light" w:hAnsi="Calibri Light" w:cs="Calibri Light"/>
          <w:sz w:val="22"/>
          <w:szCs w:val="22"/>
          <w:u w:val="single"/>
        </w:rPr>
        <w:t>entro sei mesi dalla conclusione del contratto</w:t>
      </w:r>
      <w:r>
        <w:rPr>
          <w:rFonts w:ascii="Calibri Light" w:hAnsi="Calibri Light" w:cs="Calibri Light"/>
          <w:sz w:val="22"/>
          <w:szCs w:val="22"/>
        </w:rPr>
        <w:t>, una relazione che chiarisca l'avvenuto assolvimento degli obblighi previsti a carico delle imprese dalla legge 12 marzo 1999, n. 68, e illustri eventuali sanzioni e provvedimenti imposti a carico delle imprese nel triennio precedente la data di scadenza della presentazione delle offerte. L'operatore economico è altresì tenuto a trasmettere la relazione alle rappresentanze sindacali aziendali.</w:t>
      </w:r>
    </w:p>
    <w:p w14:paraId="3257719E" w14:textId="77777777" w:rsidR="00006CF2" w:rsidRDefault="00D00C6F">
      <w:pPr>
        <w:pStyle w:val="Corpotesto"/>
        <w:numPr>
          <w:ilvl w:val="0"/>
          <w:numId w:val="1"/>
        </w:numPr>
        <w:ind w:left="360" w:firstLine="66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impegnarsi a consegnare all’amministrazione per conto della quale si svolge la procedura di gara, </w:t>
      </w:r>
      <w:r>
        <w:rPr>
          <w:rFonts w:ascii="Calibri Light" w:hAnsi="Calibri Light" w:cs="Calibri Light"/>
          <w:sz w:val="22"/>
          <w:szCs w:val="22"/>
          <w:u w:val="single"/>
        </w:rPr>
        <w:t>entro sei mesi dalla conclusione del contratto,</w:t>
      </w:r>
      <w:r>
        <w:rPr>
          <w:rFonts w:ascii="Calibri Light" w:hAnsi="Calibri Light" w:cs="Calibri Light"/>
          <w:sz w:val="22"/>
          <w:szCs w:val="22"/>
        </w:rPr>
        <w:t xml:space="preserve">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corrisposta. L'operatore economico è alt</w:t>
      </w:r>
      <w:r>
        <w:rPr>
          <w:rFonts w:ascii="Calibri Light" w:hAnsi="Calibri Light" w:cs="Calibri Light"/>
          <w:sz w:val="22"/>
          <w:szCs w:val="22"/>
        </w:rPr>
        <w:t>resì tenuto a trasmettere la relazione alle rappresentanze sindacali aziendali e alla consigliera e al consigliere regionale di parità.</w:t>
      </w:r>
    </w:p>
    <w:p w14:paraId="5FAE925D" w14:textId="77777777" w:rsidR="00006CF2" w:rsidRDefault="00006CF2">
      <w:pPr>
        <w:pStyle w:val="Corpotesto"/>
        <w:ind w:left="360"/>
        <w:rPr>
          <w:rFonts w:ascii="Calibri Light" w:hAnsi="Calibri Light" w:cs="Calibri Light"/>
          <w:i/>
          <w:iCs/>
          <w:sz w:val="22"/>
          <w:szCs w:val="22"/>
        </w:rPr>
      </w:pPr>
    </w:p>
    <w:p w14:paraId="4731DD11" w14:textId="77777777" w:rsidR="00006CF2" w:rsidRDefault="00D00C6F">
      <w:pPr>
        <w:pStyle w:val="Corpotesto"/>
        <w:ind w:left="360"/>
        <w:rPr>
          <w:rFonts w:ascii="Calibri Light" w:hAnsi="Calibri Light" w:cs="Calibri Light"/>
          <w:i/>
          <w:iCs/>
          <w:sz w:val="22"/>
          <w:szCs w:val="22"/>
        </w:rPr>
      </w:pPr>
      <w:r>
        <w:rPr>
          <w:rFonts w:ascii="Calibri Light" w:hAnsi="Calibri Light" w:cs="Calibri Light"/>
          <w:i/>
          <w:iCs/>
          <w:sz w:val="22"/>
          <w:szCs w:val="22"/>
        </w:rPr>
        <w:t>oppure:</w:t>
      </w:r>
    </w:p>
    <w:p w14:paraId="5EFAA280" w14:textId="77777777" w:rsidR="00006CF2" w:rsidRDefault="00D00C6F">
      <w:pPr>
        <w:pStyle w:val="Corpotesto"/>
        <w:ind w:left="360"/>
        <w:rPr>
          <w:rFonts w:ascii="Calibri Light" w:hAnsi="Calibri Light" w:cs="Calibri Light"/>
          <w:sz w:val="22"/>
          <w:szCs w:val="22"/>
        </w:rPr>
      </w:pPr>
      <w:r>
        <w:rPr>
          <w:rFonts w:ascii="Century Gothic" w:hAnsi="Century Gothic" w:cs="Calibri Light"/>
          <w:i/>
          <w:sz w:val="36"/>
          <w:szCs w:val="36"/>
        </w:rPr>
        <w:t xml:space="preserve">□ </w:t>
      </w:r>
      <w:r>
        <w:rPr>
          <w:rFonts w:ascii="Calibri Light" w:hAnsi="Calibri Light" w:cs="Calibri Light"/>
          <w:sz w:val="22"/>
          <w:szCs w:val="22"/>
        </w:rPr>
        <w:t>che il numero di dipendenti è inferiore a 15;</w:t>
      </w:r>
    </w:p>
    <w:p w14:paraId="5038F3B9" w14:textId="77777777" w:rsidR="00006CF2" w:rsidRDefault="00006CF2">
      <w:pPr>
        <w:pStyle w:val="Titolo1"/>
        <w:jc w:val="lef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33EAD746" w14:textId="77777777" w:rsidR="00006CF2" w:rsidRDefault="00D00C6F">
      <w:pPr>
        <w:pStyle w:val="Titolo1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535174D1" w14:textId="77777777" w:rsidR="00006CF2" w:rsidRDefault="00006CF2">
      <w:pPr>
        <w:pStyle w:val="Sottotitolo1"/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76FB4E57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21F94656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730C05EA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2F4BD673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[solo nel caso in cui l’operatore economico abbia sede in un paese inserito nella c.d. black list] di possedere l’autorizzazione rilasciata ai sensi del D.M. 14 dicembre 2010 del Ministero dell’economia e delle finanze avendo sede nei paesi inseriti nelle c.d. “black list”;</w:t>
      </w:r>
    </w:p>
    <w:p w14:paraId="0B6EB7BF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318BD62E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essere in grado, ai sensi dell’articolo 85, comma 2, del </w:t>
      </w:r>
      <w:proofErr w:type="spellStart"/>
      <w:r>
        <w:rPr>
          <w:rFonts w:ascii="Calibri Light" w:hAnsi="Calibri Light" w:cs="Calibri Light"/>
          <w:sz w:val="22"/>
          <w:szCs w:val="22"/>
        </w:rPr>
        <w:t>D.Lgs.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., di fornire, su richiesta della Stazione Appaltante e senza indugio, la documentazione di cui al citato articolo 85, comma 2, del </w:t>
      </w:r>
      <w:proofErr w:type="spellStart"/>
      <w:r>
        <w:rPr>
          <w:rFonts w:ascii="Calibri Light" w:hAnsi="Calibri Light" w:cs="Calibri Light"/>
          <w:sz w:val="22"/>
          <w:szCs w:val="22"/>
        </w:rPr>
        <w:t>D.Lgs.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</w:rPr>
        <w:t>.;</w:t>
      </w:r>
    </w:p>
    <w:p w14:paraId="5CA47A9A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2D004242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autorizzare la Centrale Unica di Committenza o l’Amministrazione per conto della quale si sta svolgendo la procedura di gara, a trasmettere le comunicazioni di cui all’art. 52 del </w:t>
      </w:r>
      <w:proofErr w:type="spellStart"/>
      <w:r>
        <w:rPr>
          <w:rFonts w:ascii="Calibri Light" w:hAnsi="Calibri Light" w:cs="Calibri Light"/>
          <w:sz w:val="22"/>
          <w:szCs w:val="22"/>
        </w:rPr>
        <w:t>D.Lgs.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>
        <w:rPr>
          <w:rFonts w:ascii="Calibri Light" w:hAnsi="Calibri Light" w:cs="Calibri Light"/>
          <w:sz w:val="22"/>
          <w:szCs w:val="22"/>
        </w:rPr>
        <w:t>ss.mm.ii</w:t>
      </w:r>
      <w:proofErr w:type="spellEnd"/>
      <w:r>
        <w:rPr>
          <w:rFonts w:ascii="Calibri Light" w:hAnsi="Calibri Light" w:cs="Calibri Light"/>
          <w:sz w:val="22"/>
          <w:szCs w:val="22"/>
        </w:rPr>
        <w:t>. all’indirizzo di Posta elettronica certificata dichiarato al momento della registrazione sulla piattaforma telematica;</w:t>
      </w:r>
    </w:p>
    <w:p w14:paraId="7DFAAF6C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aver proceduto alla verifica dello stato, delle circostanze e delle condizioni dei </w:t>
      </w:r>
      <w:r>
        <w:rPr>
          <w:rFonts w:ascii="Calibri Light" w:hAnsi="Calibri Light" w:cs="Calibri Light"/>
          <w:sz w:val="22"/>
          <w:szCs w:val="22"/>
        </w:rPr>
        <w:t>luoghi di intervento, eseguendo tutti gli accertamenti e le ricognizioni necessarie, compreso l’accurato controllo della viabilità di accesso ai luoghi di esecuzione dell’appalto;</w:t>
      </w:r>
    </w:p>
    <w:p w14:paraId="1528AD16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lastRenderedPageBreak/>
        <w:t xml:space="preserve">di impegnarsi a produrre e consegnare alla Stazione Appaltante tutta la documentazione volta a dimostrare il rispetto dei requisiti DNSH, "Do not </w:t>
      </w:r>
      <w:proofErr w:type="spellStart"/>
      <w:r>
        <w:rPr>
          <w:rFonts w:ascii="Calibri Light" w:hAnsi="Calibri Light" w:cs="Calibri Light"/>
          <w:sz w:val="22"/>
          <w:szCs w:val="22"/>
        </w:rPr>
        <w:t>significant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sz w:val="22"/>
          <w:szCs w:val="22"/>
        </w:rPr>
        <w:t>harm</w:t>
      </w:r>
      <w:proofErr w:type="spellEnd"/>
      <w:r>
        <w:rPr>
          <w:rFonts w:ascii="Calibri Light" w:hAnsi="Calibri Light" w:cs="Calibri Light"/>
          <w:sz w:val="22"/>
          <w:szCs w:val="22"/>
        </w:rPr>
        <w:t>" imposti dal PNRR e meglio precisati nel Capitolato Speciale D’Appalto;</w:t>
      </w:r>
    </w:p>
    <w:p w14:paraId="5484D95E" w14:textId="77777777" w:rsidR="00006CF2" w:rsidRDefault="00D00C6F">
      <w:pPr>
        <w:pStyle w:val="Corpotesto"/>
        <w:numPr>
          <w:ilvl w:val="0"/>
          <w:numId w:val="1"/>
        </w:numPr>
        <w:ind w:left="360" w:hanging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793C3B8" w14:textId="77777777" w:rsidR="00006CF2" w:rsidRDefault="00006CF2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4AC811C8" w14:textId="77777777" w:rsidR="00006CF2" w:rsidRDefault="00D00C6F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 _____________</w:t>
      </w:r>
    </w:p>
    <w:p w14:paraId="785EF860" w14:textId="77777777" w:rsidR="00006CF2" w:rsidRDefault="00D00C6F">
      <w:pPr>
        <w:pStyle w:val="Titolo1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6E6B6918" w14:textId="77777777" w:rsidR="00006CF2" w:rsidRDefault="00D00C6F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29AB9F0D" w14:textId="77777777" w:rsidR="00006CF2" w:rsidRDefault="00006CF2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38018DC4" w14:textId="77777777" w:rsidR="00006CF2" w:rsidRDefault="00D00C6F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N.B.</w:t>
      </w:r>
      <w:r>
        <w:rPr>
          <w:rFonts w:ascii="Calibri Light" w:hAnsi="Calibri Light" w:cs="Calibri Light"/>
          <w:sz w:val="22"/>
          <w:szCs w:val="22"/>
        </w:rPr>
        <w:t xml:space="preserve"> La domanda va compilata e sottoscritta secondo le modalità di cui al punto “A. Domanda di Partecipazione” dell’art. 1</w:t>
      </w:r>
      <w:r w:rsidR="00293D90">
        <w:rPr>
          <w:rFonts w:ascii="Calibri Light" w:hAnsi="Calibri Light" w:cs="Calibri Light"/>
          <w:sz w:val="22"/>
          <w:szCs w:val="22"/>
        </w:rPr>
        <w:t>8</w:t>
      </w:r>
      <w:r>
        <w:rPr>
          <w:rFonts w:ascii="Calibri Light" w:hAnsi="Calibri Light" w:cs="Calibri Light"/>
          <w:sz w:val="22"/>
          <w:szCs w:val="22"/>
        </w:rPr>
        <w:t xml:space="preserve">.1 del Disciplinare di gara. </w:t>
      </w:r>
    </w:p>
    <w:p w14:paraId="2EA85C17" w14:textId="77777777" w:rsidR="00006CF2" w:rsidRDefault="00006CF2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0BE1A790" w14:textId="77777777" w:rsidR="00006CF2" w:rsidRDefault="00006CF2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006CF2">
      <w:headerReference w:type="default" r:id="rId7"/>
      <w:footerReference w:type="default" r:id="rId8"/>
      <w:pgSz w:w="11906" w:h="16838"/>
      <w:pgMar w:top="1134" w:right="1134" w:bottom="851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E530C" w14:textId="77777777" w:rsidR="00EA037F" w:rsidRDefault="00EA037F">
      <w:r>
        <w:separator/>
      </w:r>
    </w:p>
  </w:endnote>
  <w:endnote w:type="continuationSeparator" w:id="0">
    <w:p w14:paraId="19A2C7A9" w14:textId="77777777" w:rsidR="00EA037F" w:rsidRDefault="00EA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E9D38" w14:textId="77777777" w:rsidR="00006CF2" w:rsidRDefault="00D00C6F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  <w:r>
      <w:rPr>
        <w:noProof/>
      </w:rPr>
      <w:pict w14:anchorId="1D94AF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5" type="#_x0000_t75" style="position:absolute;margin-left:178.45pt;margin-top:4.7pt;width:124.7pt;height:31.3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incell="f" strokeweight="0">
          <v:imagedata r:id="rId1" o:title=""/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94268" w14:textId="77777777" w:rsidR="00EA037F" w:rsidRDefault="00EA037F">
      <w:r>
        <w:separator/>
      </w:r>
    </w:p>
  </w:footnote>
  <w:footnote w:type="continuationSeparator" w:id="0">
    <w:p w14:paraId="347FE979" w14:textId="77777777" w:rsidR="00EA037F" w:rsidRDefault="00EA0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CAE7" w14:textId="77777777" w:rsidR="00006CF2" w:rsidRDefault="00006CF2">
    <w:pPr>
      <w:pStyle w:val="Intestazione"/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D7E2F"/>
    <w:multiLevelType w:val="multilevel"/>
    <w:tmpl w:val="27427026"/>
    <w:lvl w:ilvl="0">
      <w:start w:val="1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AC6375"/>
    <w:multiLevelType w:val="multilevel"/>
    <w:tmpl w:val="BA3ACFFC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2" w15:restartNumberingAfterBreak="0">
    <w:nsid w:val="71AB6A6E"/>
    <w:multiLevelType w:val="multilevel"/>
    <w:tmpl w:val="943662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3853224">
    <w:abstractNumId w:val="1"/>
  </w:num>
  <w:num w:numId="2" w16cid:durableId="140847499">
    <w:abstractNumId w:val="0"/>
  </w:num>
  <w:num w:numId="3" w16cid:durableId="2069957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6CF2"/>
    <w:rsid w:val="00006CF2"/>
    <w:rsid w:val="00293D90"/>
    <w:rsid w:val="00D00C6F"/>
    <w:rsid w:val="00EA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79014"/>
  <w15:docId w15:val="{4BB1ED78-C174-9A45-978D-20E09D0D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5FF"/>
    <w:pPr>
      <w:suppressAutoHyphens/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uiPriority w:val="99"/>
    <w:rsid w:val="004705FF"/>
    <w:rPr>
      <w:rFonts w:cs="Times New Roman"/>
      <w:u w:val="single"/>
    </w:rPr>
  </w:style>
  <w:style w:type="character" w:customStyle="1" w:styleId="CorpotestoCarattere">
    <w:name w:val="Corpo testo Carattere"/>
    <w:link w:val="Corpotesto"/>
    <w:uiPriority w:val="99"/>
    <w:qFormat/>
    <w:locked/>
    <w:rsid w:val="00E04C1E"/>
    <w:rPr>
      <w:rFonts w:cs="Arial Unicode MS"/>
      <w:color w:val="000000"/>
      <w:sz w:val="24"/>
      <w:szCs w:val="24"/>
      <w:u w:val="none" w:color="000000"/>
      <w:lang w:val="it-IT" w:eastAsia="it-IT" w:bidi="ar-SA"/>
    </w:rPr>
  </w:style>
  <w:style w:type="character" w:customStyle="1" w:styleId="IntestazioneCarattere">
    <w:name w:val="Intestazione Carattere"/>
    <w:link w:val="Intestazione"/>
    <w:uiPriority w:val="99"/>
    <w:qFormat/>
    <w:locked/>
    <w:rsid w:val="00B46357"/>
    <w:rPr>
      <w:rFonts w:cs="Times New Roman"/>
      <w:sz w:val="24"/>
      <w:szCs w:val="24"/>
      <w:lang w:val="en-US" w:eastAsia="en-US"/>
    </w:rPr>
  </w:style>
  <w:style w:type="character" w:customStyle="1" w:styleId="PidipaginaCarattere">
    <w:name w:val="Piè di pagina Carattere"/>
    <w:link w:val="Pidipagina"/>
    <w:uiPriority w:val="99"/>
    <w:qFormat/>
    <w:locked/>
    <w:rsid w:val="00B46357"/>
    <w:rPr>
      <w:rFonts w:cs="Times New Roman"/>
      <w:sz w:val="24"/>
      <w:szCs w:val="24"/>
      <w:lang w:val="en-US" w:eastAsia="en-U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uiPriority w:val="99"/>
    <w:qFormat/>
    <w:rsid w:val="004705FF"/>
    <w:pPr>
      <w:tabs>
        <w:tab w:val="right" w:pos="9020"/>
      </w:tabs>
      <w:suppressAutoHyphens/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qFormat/>
    <w:rsid w:val="004705FF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qFormat/>
    <w:rsid w:val="004705FF"/>
    <w:pPr>
      <w:suppressAutoHyphens/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qFormat/>
    <w:rsid w:val="004705FF"/>
    <w:pPr>
      <w:suppressAutoHyphens/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qFormat/>
    <w:rsid w:val="004705FF"/>
    <w:pP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qFormat/>
    <w:rsid w:val="004705FF"/>
    <w:pP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qFormat/>
    <w:rsid w:val="004705FF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sche3">
    <w:name w:val="sche_3"/>
    <w:uiPriority w:val="99"/>
    <w:qFormat/>
    <w:rsid w:val="004705FF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qFormat/>
    <w:rsid w:val="004B5A20"/>
    <w:pPr>
      <w:suppressAutoHyphens/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qFormat/>
    <w:rsid w:val="004802BD"/>
    <w:pPr>
      <w:spacing w:beforeAutospacing="1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paragraph" w:customStyle="1" w:styleId="Default">
    <w:name w:val="Default"/>
    <w:uiPriority w:val="99"/>
    <w:qFormat/>
    <w:rsid w:val="00ED35E1"/>
    <w:pPr>
      <w:widowControl w:val="0"/>
      <w:suppressAutoHyphens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qFormat/>
    <w:rsid w:val="00E84F9B"/>
  </w:style>
  <w:style w:type="numbering" w:customStyle="1" w:styleId="Stileimportato1">
    <w:name w:val="Stile importato 1"/>
    <w:qFormat/>
    <w:rsid w:val="00E84F9B"/>
  </w:style>
  <w:style w:type="numbering" w:customStyle="1" w:styleId="Stileimportato10">
    <w:name w:val="Stile importato 1.0"/>
    <w:qFormat/>
    <w:rsid w:val="00E84F9B"/>
  </w:style>
  <w:style w:type="table" w:customStyle="1" w:styleId="TableNormal1">
    <w:name w:val="Table Normal1"/>
    <w:uiPriority w:val="99"/>
    <w:rsid w:val="004705FF"/>
    <w:pPr>
      <w:suppressAutoHyphens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1421</Words>
  <Characters>8102</Characters>
  <Application>Microsoft Office Word</Application>
  <DocSecurity>0</DocSecurity>
  <Lines>67</Lines>
  <Paragraphs>19</Paragraphs>
  <ScaleCrop>false</ScaleCrop>
  <Company/>
  <LinksUpToDate>false</LinksUpToDate>
  <CharactersWithSpaces>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dc:description/>
  <cp:lastModifiedBy>Ced</cp:lastModifiedBy>
  <cp:revision>20</cp:revision>
  <dcterms:created xsi:type="dcterms:W3CDTF">2021-07-08T10:30:00Z</dcterms:created>
  <dcterms:modified xsi:type="dcterms:W3CDTF">2023-12-11T10:32:00Z</dcterms:modified>
  <dc:language>it-IT</dc:language>
</cp:coreProperties>
</file>