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1DB" w:rsidRPr="008F2543"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Calibri Light" w:hAnsi="Calibri Light" w:cs="Calibri Light"/>
          <w:iCs/>
          <w:sz w:val="20"/>
          <w:szCs w:val="20"/>
          <w:shd w:val="clear" w:color="auto" w:fill="FFFFFF"/>
        </w:rPr>
      </w:pPr>
    </w:p>
    <w:p w:rsidR="008F2543" w:rsidRPr="00106EFB" w:rsidRDefault="00BE41DB"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106EFB">
        <w:rPr>
          <w:rFonts w:ascii="Calibri Light" w:hAnsi="Calibri Light" w:cs="Calibri Light"/>
          <w:iCs/>
          <w:sz w:val="20"/>
          <w:szCs w:val="20"/>
          <w:shd w:val="clear" w:color="auto" w:fill="FFFFFF"/>
        </w:rPr>
        <w:t>CENTRALE UNICA DI COMMITTENZA DELL’UNIONE MONTANA DEL PINEROLESE</w:t>
      </w:r>
    </w:p>
    <w:p w:rsidR="008F2543" w:rsidRPr="00106EFB" w:rsidRDefault="008F2543"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bCs/>
          <w:highlight w:val="yellow"/>
          <w:u w:color="000000"/>
        </w:rPr>
      </w:pPr>
    </w:p>
    <w:p w:rsidR="008F2543" w:rsidRPr="00106EFB" w:rsidRDefault="008F2543" w:rsidP="008F254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u w:color="000000"/>
        </w:rPr>
      </w:pPr>
    </w:p>
    <w:p w:rsidR="00106EFB" w:rsidRDefault="00BA7E45" w:rsidP="00106EFB">
      <w:pPr>
        <w:pStyle w:val="Default"/>
        <w:rPr>
          <w:rFonts w:ascii="Calibri Light" w:hAnsi="Calibri Light" w:cs="Calibri Light"/>
          <w:b/>
          <w:bCs/>
          <w:sz w:val="22"/>
          <w:szCs w:val="22"/>
          <w:u w:color="000000"/>
        </w:rPr>
      </w:pPr>
      <w:r w:rsidRPr="00433B28">
        <w:rPr>
          <w:rFonts w:ascii="Calibri Light" w:hAnsi="Calibri Light" w:cs="Calibri Light"/>
          <w:b/>
          <w:bCs/>
          <w:sz w:val="22"/>
          <w:szCs w:val="22"/>
        </w:rPr>
        <w:t xml:space="preserve">AVVISO PUBBLICO PER L’ACQUISIZIONE DI MANIFESTAZIONI DI INTERESSE A PARTECIPARE ALLA </w:t>
      </w:r>
      <w:r w:rsidR="00106EFB" w:rsidRPr="00100E79">
        <w:rPr>
          <w:rFonts w:ascii="Calibri Light" w:hAnsi="Calibri Light" w:cs="Calibri Light"/>
          <w:b/>
          <w:bCs/>
          <w:sz w:val="22"/>
          <w:szCs w:val="22"/>
          <w:u w:color="000000"/>
        </w:rPr>
        <w:t>PROCEDURA NEGOZIATA EX ART. 1, COMMA 2, LETTERA B, DELLA L. 120/2020 E SS.MM.II. PER L’AFFIDAMENTO DEL SERVIZIO DI TRASPORTO SCOLASTICO A FAVORE DEGLI ALUNNI DELLE SCUOLE DELL’INFANZIA (ATTIVITA’ DIDATTICHE), PRIMARIE E SECONDARIA DI PRIMO GRADO AA.SS. 2022/2023 – 2023/2024 – 2024/2025 SALVO RINNOVO PER ULTERIORI TRE ANNI SCOLASTICI, NEL COMUNE DI LUSERNA SAN GIOVANNI.</w:t>
      </w:r>
    </w:p>
    <w:p w:rsidR="00106EFB" w:rsidRPr="00106EFB" w:rsidRDefault="00106EFB" w:rsidP="00106EFB">
      <w:pPr>
        <w:pStyle w:val="Default"/>
        <w:rPr>
          <w:rFonts w:ascii="Calibri Light" w:hAnsi="Calibri Light" w:cs="Calibri Light"/>
          <w:b/>
          <w:bCs/>
          <w:sz w:val="22"/>
          <w:szCs w:val="22"/>
          <w:u w:color="000000"/>
        </w:rPr>
      </w:pPr>
    </w:p>
    <w:p w:rsidR="00BA7E45" w:rsidRDefault="00BA7E45" w:rsidP="00BA7E45">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u w:color="000000"/>
          <w:shd w:val="clear" w:color="auto" w:fill="FFFFFF"/>
        </w:rPr>
      </w:pPr>
      <w:r w:rsidRPr="00100E79">
        <w:rPr>
          <w:rFonts w:ascii="Calibri Light" w:hAnsi="Calibri Light" w:cs="Calibri Light"/>
          <w:b/>
          <w:u w:color="000000"/>
          <w:shd w:val="clear" w:color="auto" w:fill="FFFFFF"/>
        </w:rPr>
        <w:t xml:space="preserve">CIG: </w:t>
      </w:r>
      <w:r w:rsidRPr="00DF6FE7">
        <w:rPr>
          <w:rFonts w:ascii="Calibri Light" w:hAnsi="Calibri Light" w:cs="Calibri Light"/>
          <w:b/>
          <w:u w:color="000000"/>
          <w:shd w:val="clear" w:color="auto" w:fill="FFFFFF"/>
        </w:rPr>
        <w:t>931433720D</w:t>
      </w:r>
      <w:r>
        <w:rPr>
          <w:rFonts w:ascii="Calibri Light" w:hAnsi="Calibri Light" w:cs="Calibri Light"/>
          <w:b/>
          <w:u w:color="000000"/>
          <w:shd w:val="clear" w:color="auto" w:fill="FFFFFF"/>
        </w:rPr>
        <w:t xml:space="preserve">, CUP: </w:t>
      </w:r>
      <w:r w:rsidRPr="00DF6FE7">
        <w:rPr>
          <w:rFonts w:ascii="Calibri Light" w:hAnsi="Calibri Light" w:cs="Calibri Light"/>
          <w:b/>
          <w:u w:color="000000"/>
          <w:shd w:val="clear" w:color="auto" w:fill="FFFFFF"/>
        </w:rPr>
        <w:t>E39I22000540004</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106EFB">
        <w:rPr>
          <w:rFonts w:ascii="Calibri Light" w:hAnsi="Calibri Light" w:cs="Calibri Light"/>
        </w:rPr>
        <w:t>IL RESPONSABILE DELLA CENTRALE UNICA DI COMMITTENZA</w:t>
      </w:r>
    </w:p>
    <w:p w:rsidR="00106EFB" w:rsidRDefault="00BE41DB" w:rsidP="00106EFB">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106EFB">
        <w:rPr>
          <w:rFonts w:ascii="Calibri Light" w:hAnsi="Calibri Light" w:cs="Calibri Light"/>
        </w:rPr>
        <w:t>RENDE NOTO</w:t>
      </w:r>
    </w:p>
    <w:p w:rsidR="00106EFB" w:rsidRDefault="00106EFB" w:rsidP="00106EFB">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p w:rsidR="008F2543" w:rsidRPr="00106EFB" w:rsidRDefault="00106EFB" w:rsidP="00106EFB">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r w:rsidRPr="00106EFB">
        <w:rPr>
          <w:rFonts w:ascii="Calibri Light" w:hAnsi="Calibri Light" w:cs="Calibri Light"/>
        </w:rPr>
        <w:t xml:space="preserve">che in esecuzione della determinazione del Responsabile dell’Area Servizi alla Persona del Comune di Luserna San Giovanni n. 254 del 08/06/2022 e della determinazione del Responsabile della Centrale Unica di Committenza dell’Unione Montana del Pinerolese n. </w:t>
      </w:r>
      <w:bookmarkStart w:id="0" w:name="_Hlk513446061"/>
      <w:r w:rsidRPr="00106EFB">
        <w:rPr>
          <w:rFonts w:ascii="Calibri Light" w:hAnsi="Calibri Light" w:cs="Calibri Light"/>
        </w:rPr>
        <w:t xml:space="preserve">____ del </w:t>
      </w:r>
      <w:bookmarkEnd w:id="0"/>
      <w:r w:rsidRPr="00106EFB">
        <w:rPr>
          <w:rFonts w:ascii="Calibri Light" w:hAnsi="Calibri Light" w:cs="Calibri Light"/>
        </w:rPr>
        <w:t>___________</w:t>
      </w:r>
      <w:r w:rsidR="00BE41DB" w:rsidRPr="00106EFB">
        <w:rPr>
          <w:rFonts w:ascii="Calibri Light" w:hAnsi="Calibri Light" w:cs="Calibri Light"/>
        </w:rPr>
        <w:t>, si intende espletare un’indagine di mercato volta ad individuare gli operatori economici da invitare alla procedura negoziata ex art. 1, comma 2, lett. b) della L. 120/2020</w:t>
      </w:r>
      <w:r w:rsidR="008F2543" w:rsidRPr="00106EFB">
        <w:rPr>
          <w:rFonts w:ascii="Calibri Light" w:hAnsi="Calibri Light" w:cs="Calibri Light"/>
        </w:rPr>
        <w:t xml:space="preserve"> e ss.mm.ii.</w:t>
      </w:r>
      <w:r w:rsidR="00BE41DB" w:rsidRPr="00106EFB">
        <w:rPr>
          <w:rFonts w:ascii="Calibri Light" w:hAnsi="Calibri Light" w:cs="Calibri Light"/>
        </w:rPr>
        <w:t xml:space="preserve"> per l’affidamento del </w:t>
      </w:r>
      <w:r w:rsidRPr="00100E79">
        <w:rPr>
          <w:rFonts w:ascii="Calibri Light" w:hAnsi="Calibri Light" w:cs="Calibri Light"/>
        </w:rPr>
        <w:t>“SERVIZIO DI TRASPORTO SCOLASTICO A FAVORE DEGLI ALUNNI DELLE SCUOLE DELL’INFANZIA (ATTIVITA’ DIDATTICHE), PRIMARIE E SECONDARIA DI PRIMO GRADO AA.SS. 2022/2023 – 2023/2024 – 2024/2025 SALVO RINNOVO PER ULTERIORI TRE ANNI SCOLASTICI, NEL COMUNE DI LUSERNA SAN GIOVANNI”, come meglio descritto negli elaborati del progetto di servizio approvato con D.G.C. del Comune di Luserna San Giovanni n. 89 del 31/05/2022.</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rsidR="00BE41DB" w:rsidRPr="00106EFB"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6EFB">
        <w:rPr>
          <w:rFonts w:ascii="Calibri Light" w:hAnsi="Calibri Light" w:cs="Calibri Light"/>
          <w:u w:color="000000"/>
        </w:rPr>
        <w:t xml:space="preserve">Ai sensi dell’articolo 58 del D.Lgs. 50/2016 e ss.mm.ii., la procedura di gara sarà interamente gestita mediante apposito sistema informatico accessibile attraverso il portale all’indirizzo </w:t>
      </w:r>
      <w:r w:rsidRPr="00106EFB">
        <w:rPr>
          <w:rFonts w:ascii="Calibri Light" w:hAnsi="Calibri Light" w:cs="Calibri Light"/>
          <w:i/>
          <w:iCs/>
          <w:u w:color="000000"/>
        </w:rPr>
        <w:t>https://umpinerolese.traspare.com/</w:t>
      </w:r>
      <w:r w:rsidRPr="00106EFB">
        <w:rPr>
          <w:rFonts w:ascii="Calibri Light" w:hAnsi="Calibri Light" w:cs="Calibri Light"/>
          <w:u w:color="000000"/>
        </w:rPr>
        <w:t>.</w:t>
      </w:r>
    </w:p>
    <w:p w:rsidR="00BE41DB" w:rsidRPr="00106EFB"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imes New Roman" w:hAnsi="Calibri Light" w:cs="Calibri Light"/>
          <w:shd w:val="clear" w:color="auto" w:fill="FCF098"/>
        </w:rPr>
      </w:pPr>
    </w:p>
    <w:p w:rsidR="00BE41DB" w:rsidRPr="00106EFB"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106EFB">
        <w:rPr>
          <w:rFonts w:ascii="Calibri Light" w:hAnsi="Calibri Light" w:cs="Calibri Light"/>
          <w:b/>
          <w:bCs/>
          <w:u w:color="000000"/>
        </w:rPr>
        <w:t xml:space="preserve">Art. 1 - STAZIONE APPALTANTE - RIFERIMENTI, RUP E PUNTI DI CONTATTO – ACCESSO AGLI ATTI </w:t>
      </w:r>
    </w:p>
    <w:p w:rsidR="008F2543" w:rsidRPr="00106EFB"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106EFB">
        <w:rPr>
          <w:rFonts w:ascii="Calibri Light" w:hAnsi="Calibri Light" w:cs="Calibri Light"/>
          <w:u w:color="000000"/>
        </w:rPr>
        <w:t xml:space="preserve">Centrale Unica di Committenza dell’Unione Montana del Pinerolese. Indirizzo: Via Alfieri n. 8 – 10066 Torre Pellice (To). Tel. 0121-520028. PEC: </w:t>
      </w:r>
      <w:r w:rsidRPr="00106EFB">
        <w:rPr>
          <w:rFonts w:ascii="Calibri Light" w:hAnsi="Calibri Light" w:cs="Calibri Light"/>
          <w:i/>
          <w:u w:color="000000"/>
        </w:rPr>
        <w:t>unionepinerolese@pec.umpinerolese.it.</w:t>
      </w:r>
    </w:p>
    <w:p w:rsidR="008F2543" w:rsidRPr="00106EFB"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6EFB">
        <w:rPr>
          <w:rFonts w:ascii="Calibri Light" w:hAnsi="Calibri Light" w:cs="Calibri Light"/>
          <w:u w:color="000000"/>
        </w:rPr>
        <w:t>È designato quale Responsabile Unico del Procedimento della CUC, ai sensi dell'art. 31 del D.Lgs. 50/2016 e ss.mm.ii., l’Arch. P. T. Davide BENEDETTO.</w:t>
      </w:r>
    </w:p>
    <w:p w:rsidR="008F2543" w:rsidRPr="00106EFB"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6EFB">
        <w:rPr>
          <w:rFonts w:ascii="Calibri Light" w:hAnsi="Calibri Light" w:cs="Calibri Light"/>
          <w:u w:color="000000"/>
        </w:rPr>
        <w:t xml:space="preserve">Eventuali istanze di accesso agli atti di gara potranno essere inoltrare al RUP, all’indirizzo di PEC: </w:t>
      </w:r>
      <w:r w:rsidRPr="00106EFB">
        <w:rPr>
          <w:rFonts w:ascii="Calibri Light" w:hAnsi="Calibri Light" w:cs="Calibri Light"/>
          <w:i/>
          <w:u w:color="000000"/>
        </w:rPr>
        <w:t>unionepinerolese@pec.umpinerolese.it.</w:t>
      </w:r>
    </w:p>
    <w:p w:rsidR="00BE41DB" w:rsidRPr="00106EFB"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highlight w:val="yellow"/>
          <w:u w:color="000000"/>
        </w:rPr>
      </w:pPr>
    </w:p>
    <w:p w:rsidR="00BE41DB" w:rsidRPr="00106EFB" w:rsidRDefault="00BE41D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106EFB">
        <w:rPr>
          <w:rFonts w:ascii="Calibri Light" w:hAnsi="Calibri Light" w:cs="Calibri Light"/>
          <w:b/>
          <w:bCs/>
          <w:u w:color="000000"/>
        </w:rPr>
        <w:t>Art. 2 - AMMINISTRAZIONE PER CONTO DELLA QUALE VIENE SVOLTA LA PROCEDURA DI GARA</w:t>
      </w:r>
    </w:p>
    <w:p w:rsidR="00106EFB" w:rsidRPr="00BA7E45" w:rsidRDefault="00106EF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106EFB">
        <w:rPr>
          <w:rFonts w:ascii="Calibri Light" w:hAnsi="Calibri Light" w:cs="Calibri Light"/>
          <w:bCs/>
          <w:u w:color="000000"/>
        </w:rPr>
        <w:t xml:space="preserve">Comune di Luserna San Giovanni, Via Roma n. 31 – 10062 Luserna San Giovanni (TO). Tel. 0121/954114. </w:t>
      </w:r>
      <w:r w:rsidRPr="00BA7E45">
        <w:rPr>
          <w:rFonts w:ascii="Calibri Light" w:hAnsi="Calibri Light" w:cs="Calibri Light"/>
          <w:bCs/>
          <w:u w:color="000000"/>
        </w:rPr>
        <w:t xml:space="preserve">PEC: </w:t>
      </w:r>
      <w:r w:rsidRPr="00BA7E45">
        <w:rPr>
          <w:rFonts w:ascii="Calibri Light" w:hAnsi="Calibri Light" w:cs="Calibri Light"/>
          <w:i/>
        </w:rPr>
        <w:t>protocollo@pec.comune.luserna.to.it</w:t>
      </w:r>
      <w:r w:rsidRPr="00BA7E45">
        <w:rPr>
          <w:rFonts w:ascii="Calibri Light" w:hAnsi="Calibri Light" w:cs="Calibri Light"/>
          <w:bCs/>
          <w:u w:color="000000"/>
        </w:rPr>
        <w:t xml:space="preserve">. Sito web: </w:t>
      </w:r>
      <w:r w:rsidRPr="00BA7E45">
        <w:rPr>
          <w:rFonts w:ascii="Calibri Light" w:hAnsi="Calibri Light" w:cs="Calibri Light"/>
          <w:bCs/>
          <w:i/>
          <w:u w:color="000000"/>
        </w:rPr>
        <w:t>www.comune.luserna.to.it.</w:t>
      </w:r>
    </w:p>
    <w:p w:rsidR="00106EFB" w:rsidRPr="00106EFB" w:rsidRDefault="00106EF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106EFB">
        <w:rPr>
          <w:rFonts w:ascii="Calibri Light" w:hAnsi="Calibri Light" w:cs="Calibri Light"/>
          <w:u w:color="000000"/>
        </w:rPr>
        <w:t>È designata quale Responsabile Unico del Procedimento dell’</w:t>
      </w:r>
      <w:r w:rsidRPr="00106EFB">
        <w:rPr>
          <w:rFonts w:ascii="Calibri Light" w:hAnsi="Calibri Light" w:cs="Calibri Light"/>
          <w:bCs/>
          <w:u w:color="000000"/>
        </w:rPr>
        <w:t>Amministrazione per conto della quale viene svolta la procedura di gara</w:t>
      </w:r>
      <w:r w:rsidRPr="00106EFB">
        <w:rPr>
          <w:rFonts w:ascii="Calibri Light" w:hAnsi="Calibri Light" w:cs="Calibri Light"/>
          <w:u w:color="000000"/>
        </w:rPr>
        <w:t xml:space="preserve">, ai sensi dell'art. 31 del D.Lgs. 50/2016 e ss.mm.ii., </w:t>
      </w:r>
      <w:r w:rsidRPr="00106EFB">
        <w:rPr>
          <w:rFonts w:ascii="Calibri Light" w:hAnsi="Calibri Light" w:cs="Calibri Light"/>
          <w:bCs/>
          <w:u w:color="000000"/>
        </w:rPr>
        <w:t>la Sig.ra Albertina CERUTTI.</w:t>
      </w:r>
    </w:p>
    <w:p w:rsidR="00BE41DB" w:rsidRPr="00106EFB" w:rsidRDefault="00BE41DB" w:rsidP="004D01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BE41DB" w:rsidRPr="00106EFB" w:rsidRDefault="00BE41DB"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106EFB">
        <w:rPr>
          <w:rFonts w:ascii="Calibri Light" w:hAnsi="Calibri Light" w:cs="Calibri Light"/>
          <w:b/>
          <w:bCs/>
          <w:u w:color="000000"/>
        </w:rPr>
        <w:t>Art. 3 - OGGETTO DELL’APPALTO</w:t>
      </w:r>
    </w:p>
    <w:p w:rsidR="00106EFB" w:rsidRPr="00106EFB" w:rsidRDefault="00106EFB" w:rsidP="00106EFB">
      <w:pPr>
        <w:pStyle w:val="Default"/>
        <w:rPr>
          <w:rFonts w:ascii="Calibri Light" w:hAnsi="Calibri Light" w:cs="Calibri Light"/>
          <w:sz w:val="22"/>
          <w:szCs w:val="22"/>
          <w:u w:color="000000"/>
        </w:rPr>
      </w:pPr>
      <w:r w:rsidRPr="00106EFB">
        <w:rPr>
          <w:rFonts w:ascii="Calibri Light" w:hAnsi="Calibri Light" w:cs="Calibri Light"/>
          <w:sz w:val="22"/>
          <w:szCs w:val="22"/>
          <w:u w:color="000000"/>
          <w:shd w:val="clear" w:color="auto" w:fill="FFFFFF"/>
        </w:rPr>
        <w:t xml:space="preserve">Oggetto del presente appalto è il </w:t>
      </w:r>
      <w:r w:rsidRPr="00106EFB">
        <w:rPr>
          <w:rFonts w:ascii="Calibri Light" w:hAnsi="Calibri Light" w:cs="Calibri Light"/>
          <w:sz w:val="22"/>
          <w:szCs w:val="22"/>
          <w:u w:color="000000"/>
        </w:rPr>
        <w:t>““SERVIZIO DI TRASPORTO SCOLASTICO A FAVORE DEGLI ALUNNI DELLE SCUOLE DELL’INFANZIA (ATTIVITA’ DIDATTICHE), PRIMARIE E SECONDARIA DI PRIMO GRADO AA.SS. 2022/2023 – 2023/2024 – 2024/2025 SALVO RINNOVO PER ULTERIORI TRE ANNI SCOLASTICI, NEL COMUNE DI LUSERNA SAN GIOVANNI”, come meglio descritto negli elaborati del progetto di servizio approvato con D.G.C. del Comune di Luserna San Giovanni n. 89 del 31/05/2022</w:t>
      </w:r>
      <w:r w:rsidRPr="00106EFB">
        <w:rPr>
          <w:rFonts w:ascii="Calibri Light" w:hAnsi="Calibri Light" w:cs="Calibri Light"/>
          <w:sz w:val="22"/>
          <w:szCs w:val="22"/>
        </w:rPr>
        <w:t xml:space="preserve">. </w:t>
      </w:r>
      <w:r w:rsidR="00BA7E45" w:rsidRPr="00C341D2">
        <w:rPr>
          <w:rFonts w:ascii="Calibri Light" w:hAnsi="Calibri Light" w:cs="Calibri Light"/>
          <w:sz w:val="22"/>
          <w:szCs w:val="22"/>
        </w:rPr>
        <w:t xml:space="preserve">CPV: </w:t>
      </w:r>
      <w:r w:rsidR="00BA7E45" w:rsidRPr="00DF6FE7">
        <w:rPr>
          <w:rFonts w:ascii="Calibri Light" w:hAnsi="Calibri Light" w:cs="Calibri Light"/>
          <w:sz w:val="22"/>
          <w:szCs w:val="22"/>
        </w:rPr>
        <w:t>60130000-8</w:t>
      </w:r>
      <w:r w:rsidR="00BA7E45" w:rsidRPr="00C341D2">
        <w:rPr>
          <w:rFonts w:ascii="Calibri Light" w:hAnsi="Calibri Light" w:cs="Calibri Light"/>
          <w:sz w:val="22"/>
          <w:szCs w:val="22"/>
        </w:rPr>
        <w:t>.</w:t>
      </w:r>
    </w:p>
    <w:p w:rsidR="008F2543" w:rsidRPr="00106EFB" w:rsidRDefault="008F2543"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6EFB">
        <w:rPr>
          <w:rFonts w:ascii="Calibri Light" w:hAnsi="Calibri Light" w:cs="Calibri Light"/>
          <w:u w:color="000000"/>
          <w:shd w:val="clear" w:color="auto" w:fill="FFFFFF"/>
        </w:rPr>
        <w:t>La presente procedura è regolata dal presente Avviso, dallo schema del Disciplinare e dal succitato progetto di servizio, che contengono tutte le informazioni necessarie per la partecipazione alla gara e per lo svolgimento del servizio, nonché da ogni altro documento da questi richiamato.</w:t>
      </w:r>
    </w:p>
    <w:p w:rsidR="008F2543" w:rsidRPr="00106EFB" w:rsidRDefault="008F2543" w:rsidP="008F254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6EFB">
        <w:rPr>
          <w:rFonts w:ascii="Calibri Light" w:hAnsi="Calibri Light" w:cs="Calibri Light"/>
          <w:u w:color="000000"/>
          <w:shd w:val="clear" w:color="auto" w:fill="FFFFFF"/>
        </w:rPr>
        <w:t xml:space="preserve">Alla procedura di gara è stato attribuito dall'Autorità Nazionale Anticorruzione (ANAC) il seguente numero identificativo: </w:t>
      </w:r>
      <w:r w:rsidR="00BA7E45" w:rsidRPr="00100E79">
        <w:rPr>
          <w:rFonts w:ascii="Calibri Light" w:hAnsi="Calibri Light" w:cs="Calibri Light"/>
          <w:b/>
          <w:u w:color="000000"/>
          <w:shd w:val="clear" w:color="auto" w:fill="FFFFFF"/>
        </w:rPr>
        <w:t xml:space="preserve">CIG: </w:t>
      </w:r>
      <w:r w:rsidR="00BA7E45" w:rsidRPr="00DF6FE7">
        <w:rPr>
          <w:rFonts w:ascii="Calibri Light" w:hAnsi="Calibri Light" w:cs="Calibri Light"/>
          <w:b/>
          <w:u w:color="000000"/>
          <w:shd w:val="clear" w:color="auto" w:fill="FFFFFF"/>
        </w:rPr>
        <w:t>931433720D</w:t>
      </w:r>
      <w:r w:rsidR="00BA7E45" w:rsidRPr="00100E79">
        <w:rPr>
          <w:rFonts w:ascii="Calibri Light" w:hAnsi="Calibri Light" w:cs="Calibri Light"/>
          <w:b/>
          <w:u w:color="000000"/>
          <w:shd w:val="clear" w:color="auto" w:fill="FFFFFF"/>
        </w:rPr>
        <w:t>.</w:t>
      </w:r>
      <w:bookmarkStart w:id="1" w:name="_GoBack"/>
      <w:bookmarkEnd w:id="1"/>
    </w:p>
    <w:p w:rsidR="00BE41DB" w:rsidRPr="00106EFB"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auto"/>
          <w:highlight w:val="yellow"/>
        </w:rPr>
      </w:pPr>
    </w:p>
    <w:p w:rsidR="00106EFB"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106EFB">
        <w:rPr>
          <w:rFonts w:ascii="Calibri Light" w:hAnsi="Calibri Light" w:cs="Calibri Light"/>
          <w:b/>
          <w:bCs/>
          <w:u w:color="000000"/>
        </w:rPr>
        <w:t>Art. 4 - VALORE PRESUNTO DELL’APPALTO</w:t>
      </w:r>
    </w:p>
    <w:p w:rsid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0E79">
        <w:rPr>
          <w:rFonts w:ascii="Calibri Light" w:hAnsi="Calibri Light" w:cs="Calibri Light"/>
          <w:u w:color="000000"/>
          <w:shd w:val="clear" w:color="auto" w:fill="FFFFFF"/>
        </w:rPr>
        <w:t>Il valore presunto dell’appalto (Iva esclusa) per 3 anni ammonta ad € 77.466,00 (€ 25.822,00 anno</w:t>
      </w:r>
      <w:r>
        <w:rPr>
          <w:rFonts w:ascii="Calibri Light" w:hAnsi="Calibri Light" w:cs="Calibri Light"/>
          <w:u w:color="000000"/>
          <w:shd w:val="clear" w:color="auto" w:fill="FFFFFF"/>
        </w:rPr>
        <w:t xml:space="preserve"> </w:t>
      </w:r>
      <w:r w:rsidRPr="00100E79">
        <w:rPr>
          <w:rFonts w:ascii="Calibri Light" w:hAnsi="Calibri Light" w:cs="Calibri Light"/>
          <w:u w:color="000000"/>
          <w:shd w:val="clear" w:color="auto" w:fill="FFFFFF"/>
        </w:rPr>
        <w:t>scolastico x 3). Il valore annuale complessivo, sulla base dell’importo chilometrico di € 2,88 oltre</w:t>
      </w:r>
      <w:r>
        <w:rPr>
          <w:rFonts w:ascii="Calibri Light" w:hAnsi="Calibri Light" w:cs="Calibri Light"/>
          <w:u w:color="000000"/>
          <w:shd w:val="clear" w:color="auto" w:fill="FFFFFF"/>
        </w:rPr>
        <w:t xml:space="preserve"> </w:t>
      </w:r>
      <w:r w:rsidRPr="00100E79">
        <w:rPr>
          <w:rFonts w:ascii="Calibri Light" w:hAnsi="Calibri Light" w:cs="Calibri Light"/>
          <w:u w:color="000000"/>
          <w:shd w:val="clear" w:color="auto" w:fill="FFFFFF"/>
        </w:rPr>
        <w:t>IVA (di cui € 0,23/km per spese di sanificazione non soggette a ribasso), deriva dal seguente</w:t>
      </w:r>
      <w:r>
        <w:rPr>
          <w:rFonts w:ascii="Calibri Light" w:hAnsi="Calibri Light" w:cs="Calibri Light"/>
          <w:u w:color="000000"/>
          <w:shd w:val="clear" w:color="auto" w:fill="FFFFFF"/>
        </w:rPr>
        <w:t xml:space="preserve"> </w:t>
      </w:r>
      <w:r w:rsidRPr="00100E79">
        <w:rPr>
          <w:rFonts w:ascii="Calibri Light" w:hAnsi="Calibri Light" w:cs="Calibri Light"/>
          <w:u w:color="000000"/>
          <w:shd w:val="clear" w:color="auto" w:fill="FFFFFF"/>
        </w:rPr>
        <w:t>calcolo:</w:t>
      </w:r>
    </w:p>
    <w:p w:rsid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6EFB">
        <w:rPr>
          <w:rFonts w:ascii="Calibri Light" w:hAnsi="Calibri Light" w:cs="Calibri Light"/>
          <w:u w:color="000000"/>
          <w:shd w:val="clear" w:color="auto" w:fill="FFFFFF"/>
        </w:rPr>
        <w:t>a) Trasporto scolastico ordinario - € 14.976,00 (Iva esclusa)= € 2,88/km x 5.200 km presunti a.s.;</w:t>
      </w:r>
    </w:p>
    <w:p w:rsid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6EFB">
        <w:rPr>
          <w:rFonts w:ascii="Calibri Light" w:hAnsi="Calibri Light" w:cs="Calibri Light"/>
          <w:u w:color="000000"/>
          <w:shd w:val="clear" w:color="auto" w:fill="FFFFFF"/>
        </w:rPr>
        <w:t>b) Trasporto scolastico dedicato - € 6.814,00 (Iva esclusa)= € 2,88/km x 2.366 km presunti a.s.;</w:t>
      </w:r>
    </w:p>
    <w:p w:rsid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6EFB">
        <w:rPr>
          <w:rFonts w:ascii="Calibri Light" w:hAnsi="Calibri Light" w:cs="Calibri Light"/>
          <w:u w:color="000000"/>
          <w:shd w:val="clear" w:color="auto" w:fill="FFFFFF"/>
        </w:rPr>
        <w:t>c) Trasporto attivit</w:t>
      </w:r>
      <w:r>
        <w:rPr>
          <w:rFonts w:ascii="Calibri Light" w:hAnsi="Calibri Light" w:cs="Calibri Light"/>
          <w:u w:color="000000"/>
          <w:shd w:val="clear" w:color="auto" w:fill="FFFFFF"/>
        </w:rPr>
        <w:t>à</w:t>
      </w:r>
      <w:r w:rsidRPr="00106EFB">
        <w:rPr>
          <w:rFonts w:ascii="Calibri Light" w:hAnsi="Calibri Light" w:cs="Calibri Light"/>
          <w:u w:color="000000"/>
          <w:shd w:val="clear" w:color="auto" w:fill="FFFFFF"/>
        </w:rPr>
        <w:t xml:space="preserve"> didattiche – € 4.032,00 (Iva esclusa)= € 2,88/km x 1.400 km presunti a.s.</w:t>
      </w:r>
    </w:p>
    <w:p w:rsid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0E79">
        <w:rPr>
          <w:rFonts w:ascii="Calibri Light" w:hAnsi="Calibri Light" w:cs="Calibri Light"/>
          <w:u w:color="000000"/>
          <w:shd w:val="clear" w:color="auto" w:fill="FFFFFF"/>
        </w:rPr>
        <w:t>I chilometri presunti per a.s. sono stati calcolati sulla base dei servizi effettuati negli anni scolastici</w:t>
      </w:r>
      <w:r>
        <w:rPr>
          <w:rFonts w:ascii="Calibri Light" w:hAnsi="Calibri Light" w:cs="Calibri Light"/>
          <w:u w:color="000000"/>
          <w:shd w:val="clear" w:color="auto" w:fill="FFFFFF"/>
        </w:rPr>
        <w:t xml:space="preserve"> </w:t>
      </w:r>
      <w:r w:rsidRPr="00100E79">
        <w:rPr>
          <w:rFonts w:ascii="Calibri Light" w:hAnsi="Calibri Light" w:cs="Calibri Light"/>
          <w:u w:color="000000"/>
          <w:shd w:val="clear" w:color="auto" w:fill="FFFFFF"/>
        </w:rPr>
        <w:t>precedenti.</w:t>
      </w:r>
    </w:p>
    <w:p w:rsid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100E79">
        <w:rPr>
          <w:rFonts w:ascii="Calibri Light" w:hAnsi="Calibri Light" w:cs="Calibri Light"/>
          <w:u w:color="000000"/>
          <w:shd w:val="clear" w:color="auto" w:fill="FFFFFF"/>
        </w:rPr>
        <w:t>L’importo complessivo presunto dell’appalto, comprensivo anche dell’eventuale rinnovo di 3 anni</w:t>
      </w:r>
      <w:r>
        <w:rPr>
          <w:rFonts w:ascii="Calibri Light" w:hAnsi="Calibri Light" w:cs="Calibri Light"/>
          <w:u w:color="000000"/>
          <w:shd w:val="clear" w:color="auto" w:fill="FFFFFF"/>
        </w:rPr>
        <w:t xml:space="preserve"> </w:t>
      </w:r>
      <w:r w:rsidRPr="00100E79">
        <w:rPr>
          <w:rFonts w:ascii="Calibri Light" w:hAnsi="Calibri Light" w:cs="Calibri Light"/>
          <w:u w:color="000000"/>
          <w:shd w:val="clear" w:color="auto" w:fill="FFFFFF"/>
        </w:rPr>
        <w:t>e della proroga di sei mesi, ammonta ad € 167.843,00 (Iva esclusa).</w:t>
      </w:r>
    </w:p>
    <w:p w:rsidR="00106EFB" w:rsidRP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100E79">
        <w:rPr>
          <w:rFonts w:ascii="Calibri Light" w:hAnsi="Calibri Light" w:cs="Calibri Light"/>
          <w:u w:color="000000"/>
          <w:shd w:val="clear" w:color="auto" w:fill="FFFFFF"/>
        </w:rPr>
        <w:t xml:space="preserve">Il presente appalto </w:t>
      </w:r>
      <w:r>
        <w:rPr>
          <w:rFonts w:ascii="Calibri Light" w:hAnsi="Calibri Light" w:cs="Calibri Light"/>
          <w:u w:color="000000"/>
          <w:shd w:val="clear" w:color="auto" w:fill="FFFFFF"/>
        </w:rPr>
        <w:t>è</w:t>
      </w:r>
      <w:r w:rsidRPr="00100E79">
        <w:rPr>
          <w:rFonts w:ascii="Calibri Light" w:hAnsi="Calibri Light" w:cs="Calibri Light"/>
          <w:u w:color="000000"/>
          <w:shd w:val="clear" w:color="auto" w:fill="FFFFFF"/>
        </w:rPr>
        <w:t xml:space="preserve"> da considerarsi </w:t>
      </w:r>
      <w:r w:rsidRPr="00100E79">
        <w:rPr>
          <w:rFonts w:ascii="Calibri Light" w:hAnsi="Calibri Light" w:cs="Calibri Light"/>
          <w:u w:val="single"/>
          <w:shd w:val="clear" w:color="auto" w:fill="FFFFFF"/>
        </w:rPr>
        <w:t>a misura</w:t>
      </w:r>
      <w:r w:rsidRPr="00100E79">
        <w:rPr>
          <w:rFonts w:ascii="Calibri Light" w:hAnsi="Calibri Light" w:cs="Calibri Light"/>
          <w:u w:color="000000"/>
          <w:shd w:val="clear" w:color="auto" w:fill="FFFFFF"/>
        </w:rPr>
        <w:t>, pertanto verranno remunerati solamente i km</w:t>
      </w:r>
      <w:r>
        <w:rPr>
          <w:rFonts w:ascii="Calibri Light" w:hAnsi="Calibri Light" w:cs="Calibri Light"/>
          <w:u w:color="000000"/>
          <w:shd w:val="clear" w:color="auto" w:fill="FFFFFF"/>
        </w:rPr>
        <w:t xml:space="preserve"> </w:t>
      </w:r>
      <w:r w:rsidRPr="00100E79">
        <w:rPr>
          <w:rFonts w:ascii="Calibri Light" w:hAnsi="Calibri Light" w:cs="Calibri Light"/>
          <w:u w:color="000000"/>
          <w:shd w:val="clear" w:color="auto" w:fill="FFFFFF"/>
        </w:rPr>
        <w:t>effettivamente percorsi.</w:t>
      </w:r>
    </w:p>
    <w:p w:rsidR="008F2543" w:rsidRPr="00106EFB" w:rsidRDefault="008F2543"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rsidR="00106EFB"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106EFB">
        <w:rPr>
          <w:rFonts w:ascii="Calibri Light" w:hAnsi="Calibri Light" w:cs="Calibri Light"/>
          <w:b/>
          <w:bCs/>
          <w:u w:color="000000"/>
        </w:rPr>
        <w:t>Art. 5 - DURATA DELL’APPALTO</w:t>
      </w:r>
    </w:p>
    <w:p w:rsid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FC6539">
        <w:rPr>
          <w:rFonts w:ascii="Calibri Light" w:hAnsi="Calibri Light" w:cs="Calibri Light"/>
          <w:u w:color="000000"/>
          <w:shd w:val="clear" w:color="auto" w:fill="FFFFFF"/>
        </w:rPr>
        <w:t>La durata dell’appalto è prevista in anni scolastici 3, a partire dall’ a.s. 2022/2023 e sino al termine dell’a.s. 2024/2025, con possibilità di un solo rinnovo, a totale discrezione dell’Amministrazione comunale, per gli a.s. 2025/2026, 2026/2027 e 2027/2028.</w:t>
      </w:r>
    </w:p>
    <w:p w:rsidR="00106EFB" w:rsidRP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FC6539">
        <w:rPr>
          <w:rFonts w:ascii="Calibri Light" w:hAnsi="Calibri Light" w:cs="Calibri Light"/>
          <w:u w:color="000000"/>
        </w:rPr>
        <w:t>La durata contrattuale è eventualmente prorogabile ex art. 106, comma 11 del  D.Lgs. 50/2016 e ss.mm.ii. di ulteriori sei mesi.</w:t>
      </w:r>
    </w:p>
    <w:p w:rsidR="00BE41DB" w:rsidRPr="00106EFB" w:rsidRDefault="00BE41DB" w:rsidP="00C217E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106EFB">
        <w:rPr>
          <w:rFonts w:ascii="Calibri Light" w:hAnsi="Calibri Light" w:cs="Calibri Light"/>
          <w:b/>
          <w:bCs/>
        </w:rPr>
        <w:t>Art. 6 - SOGGETTI AMMESSI E REQUISITI DI PARTECIPAZIONE</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106EFB">
        <w:rPr>
          <w:rFonts w:ascii="Calibri Light" w:hAnsi="Calibri Light" w:cs="Calibri Light"/>
        </w:rPr>
        <w:t xml:space="preserve">Possono presentare domanda di selezione tutti i soggetti indicati nell’articolo 45, comma 2, del D.Lgs. 50/2016 e ss.mm.ii., </w:t>
      </w:r>
      <w:r w:rsidRPr="00106EFB">
        <w:rPr>
          <w:rFonts w:ascii="Calibri Light" w:hAnsi="Calibri Light" w:cs="Calibri Light"/>
          <w:b/>
          <w:u w:val="single"/>
        </w:rPr>
        <w:t>in possesso dei requisiti di cui all’art. 11 dello schema di disciplinare di gara</w:t>
      </w:r>
      <w:r w:rsidRPr="00106EFB">
        <w:rPr>
          <w:rFonts w:ascii="Calibri Light" w:hAnsi="Calibri Light" w:cs="Calibri Light"/>
        </w:rPr>
        <w:t>.</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106EFB">
        <w:rPr>
          <w:rFonts w:ascii="Calibri Light" w:hAnsi="Calibri Light" w:cs="Calibri Light"/>
          <w:b/>
          <w:bCs/>
        </w:rPr>
        <w:t>Art. 7 - AVVALIMENTO</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106EFB">
        <w:rPr>
          <w:rFonts w:ascii="Calibri Light" w:hAnsi="Calibri Light" w:cs="Calibri Light"/>
        </w:rPr>
        <w:t>Ai sensi dell’art. 89 del D.Lgs. 50/2016 e ss.mm.ii. è ammesso l’avvalimento in relazione ai requisiti di capacità economica-finanziaria e tecnico-professionale</w:t>
      </w:r>
      <w:r w:rsidRPr="00106EFB">
        <w:rPr>
          <w:rFonts w:ascii="Calibri Light" w:eastAsia="Times New Roman" w:hAnsi="Calibri Light" w:cs="Calibri Light"/>
          <w:shd w:val="clear" w:color="auto" w:fill="FFFFFF"/>
        </w:rPr>
        <w:t xml:space="preserve"> di cui all’art. 83, comma 1, lettera b) e c) del </w:t>
      </w:r>
      <w:r w:rsidRPr="00106EFB">
        <w:rPr>
          <w:rFonts w:ascii="Calibri Light" w:hAnsi="Calibri Light" w:cs="Calibri Light"/>
        </w:rPr>
        <w:t>D.Lgs. 50/2016 e ss.mm.ii.</w:t>
      </w:r>
    </w:p>
    <w:p w:rsidR="00BE41DB" w:rsidRPr="00106EFB"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rsidR="008F2543" w:rsidRPr="00106EFB" w:rsidRDefault="00BE41DB" w:rsidP="008F254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06EFB">
        <w:rPr>
          <w:rFonts w:ascii="Calibri Light" w:hAnsi="Calibri Light" w:cs="Calibri Light"/>
          <w:b/>
          <w:bCs/>
          <w:u w:color="000000"/>
        </w:rPr>
        <w:t xml:space="preserve">Art. 8 </w:t>
      </w:r>
      <w:r w:rsidR="008F2543" w:rsidRPr="00106EFB">
        <w:rPr>
          <w:rFonts w:ascii="Calibri Light" w:hAnsi="Calibri Light" w:cs="Calibri Light"/>
          <w:b/>
          <w:bCs/>
          <w:u w:color="000000"/>
        </w:rPr>
        <w:t>–</w:t>
      </w:r>
      <w:r w:rsidRPr="00106EFB">
        <w:rPr>
          <w:rFonts w:ascii="Calibri Light" w:hAnsi="Calibri Light" w:cs="Calibri Light"/>
          <w:b/>
          <w:bCs/>
          <w:u w:color="000000"/>
        </w:rPr>
        <w:t xml:space="preserve"> SUBAPPALTO</w:t>
      </w:r>
    </w:p>
    <w:p w:rsidR="00106EFB" w:rsidRPr="00106EFB" w:rsidRDefault="00106EFB" w:rsidP="00106EF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106EFB">
        <w:rPr>
          <w:rFonts w:ascii="Calibri Light" w:hAnsi="Calibri Light" w:cs="Calibri Light"/>
          <w:shd w:val="clear" w:color="auto" w:fill="FFFFFF"/>
        </w:rPr>
        <w:t>Il subappalto è ammesso nel rispetto delle condizioni contenute nell’articolo 105 del Codice dei Contratti e del progetto di servizio approvato.</w:t>
      </w:r>
    </w:p>
    <w:p w:rsidR="00106EFB" w:rsidRPr="00FC6539" w:rsidRDefault="00106EFB" w:rsidP="00106EF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106EFB">
        <w:rPr>
          <w:rFonts w:ascii="Calibri Light" w:hAnsi="Calibri Light" w:cs="Calibri Light"/>
          <w:shd w:val="clear" w:color="auto" w:fill="FFFFFF"/>
        </w:rPr>
        <w:t>Non è consentito affidare subappalti a soggetti che in qualunque forma abbiano partecipato al presente appalto, in conformità a quanto</w:t>
      </w:r>
      <w:r w:rsidRPr="00FC6539">
        <w:rPr>
          <w:rFonts w:ascii="Calibri Light" w:hAnsi="Calibri Light" w:cs="Calibri Light"/>
          <w:shd w:val="clear" w:color="auto" w:fill="FFFFFF"/>
        </w:rPr>
        <w:t xml:space="preserve"> previsto dall’art. 105, comma 4, lett. a) del Codice dei Contratti.</w:t>
      </w:r>
    </w:p>
    <w:p w:rsidR="00106EFB" w:rsidRPr="00FC6539" w:rsidRDefault="00106EFB" w:rsidP="00106EF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FC6539">
        <w:rPr>
          <w:rFonts w:ascii="Calibri Light" w:hAnsi="Calibri Light" w:cs="Calibri Light"/>
          <w:shd w:val="clear" w:color="auto" w:fill="FFFFFF"/>
        </w:rPr>
        <w:t xml:space="preserve">Il concorrente deve indicare all’atto dell’offerta, attraverso il DGUE, </w:t>
      </w:r>
      <w:r>
        <w:rPr>
          <w:rFonts w:ascii="Calibri Light" w:hAnsi="Calibri Light" w:cs="Calibri Light"/>
          <w:shd w:val="clear" w:color="auto" w:fill="FFFFFF"/>
        </w:rPr>
        <w:t>le prestazioni</w:t>
      </w:r>
      <w:r w:rsidRPr="00FC6539">
        <w:rPr>
          <w:rFonts w:ascii="Calibri Light" w:hAnsi="Calibri Light" w:cs="Calibri Light"/>
          <w:shd w:val="clear" w:color="auto" w:fill="FFFFFF"/>
        </w:rPr>
        <w:t xml:space="preserve"> che intende subappaltare in conformità a quanto previsto dall’art. 105, comma 4, lett. c) del Codice dei Contratti; in mancanza di tali indicazioni il successivo subappalto è vietato.</w:t>
      </w:r>
    </w:p>
    <w:p w:rsidR="00106EFB" w:rsidRPr="00FC6539" w:rsidRDefault="00106EFB" w:rsidP="00106EF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FC6539">
        <w:rPr>
          <w:rFonts w:ascii="Calibri Light" w:hAnsi="Calibri Light" w:cs="Calibri Light"/>
          <w:shd w:val="clear" w:color="auto" w:fill="FFFFFF"/>
        </w:rPr>
        <w:t xml:space="preserve">La mancata espressione della volontà di ricorso al subappalto rappresenta impedimento per l’aggiudicatario </w:t>
      </w:r>
      <w:r w:rsidRPr="00FC6539">
        <w:rPr>
          <w:rFonts w:ascii="Calibri Light" w:hAnsi="Calibri Light" w:cs="Calibri Light"/>
          <w:shd w:val="clear" w:color="auto" w:fill="FFFFFF"/>
        </w:rPr>
        <w:lastRenderedPageBreak/>
        <w:t>a ricorrere a tale istituto o, in caso di subappalto “necessario” o “qualificante”, causa di esclusione dalla procedura di gara.</w:t>
      </w:r>
    </w:p>
    <w:p w:rsidR="00BE41DB" w:rsidRPr="00106EFB"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bdr w:val="none" w:sz="0" w:space="0" w:color="auto" w:frame="1"/>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iCs/>
        </w:rPr>
      </w:pPr>
      <w:r w:rsidRPr="00106EFB">
        <w:rPr>
          <w:rFonts w:ascii="Calibri Light" w:hAnsi="Calibri Light" w:cs="Calibri Light"/>
          <w:b/>
          <w:bCs/>
        </w:rPr>
        <w:t>Art. 9 - CRITERIO DI AGGIUDICAZIONE</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 xml:space="preserve">L’aggiudicazione sarà effettuata con il criterio dell'offerta economicamente più vantaggiosa ai sensi dell'art. 95, comma 3 del D.Lgs. 50/2016 e ss.mm.ii., come sotto indicato: </w:t>
      </w:r>
    </w:p>
    <w:p w:rsidR="00BE41DB" w:rsidRPr="00106EFB"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106EFB">
        <w:rPr>
          <w:rFonts w:ascii="Calibri Light" w:hAnsi="Calibri Light" w:cs="Calibri Light"/>
          <w:sz w:val="22"/>
          <w:szCs w:val="22"/>
          <w:shd w:val="clear" w:color="auto" w:fill="FFFFFF"/>
          <w:lang w:val="it-IT"/>
        </w:rPr>
        <w:t xml:space="preserve">Offerta tecnica: max </w:t>
      </w:r>
      <w:r w:rsidR="008F2543" w:rsidRPr="00106EFB">
        <w:rPr>
          <w:rFonts w:ascii="Calibri Light" w:hAnsi="Calibri Light" w:cs="Calibri Light"/>
          <w:sz w:val="22"/>
          <w:szCs w:val="22"/>
          <w:shd w:val="clear" w:color="auto" w:fill="FFFFFF"/>
          <w:lang w:val="it-IT"/>
        </w:rPr>
        <w:t>90</w:t>
      </w:r>
      <w:r w:rsidRPr="00106EFB">
        <w:rPr>
          <w:rFonts w:ascii="Calibri Light" w:hAnsi="Calibri Light" w:cs="Calibri Light"/>
          <w:sz w:val="22"/>
          <w:szCs w:val="22"/>
          <w:shd w:val="clear" w:color="auto" w:fill="FFFFFF"/>
          <w:lang w:val="it-IT"/>
        </w:rPr>
        <w:t xml:space="preserve"> punti </w:t>
      </w:r>
    </w:p>
    <w:p w:rsidR="00BE41DB" w:rsidRPr="00106EFB"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106EFB">
        <w:rPr>
          <w:rFonts w:ascii="Calibri Light" w:hAnsi="Calibri Light" w:cs="Calibri Light"/>
          <w:sz w:val="22"/>
          <w:szCs w:val="22"/>
          <w:shd w:val="clear" w:color="auto" w:fill="FFFFFF"/>
          <w:lang w:val="it-IT"/>
        </w:rPr>
        <w:t xml:space="preserve">Offerta economica: max </w:t>
      </w:r>
      <w:r w:rsidR="008F2543" w:rsidRPr="00106EFB">
        <w:rPr>
          <w:rFonts w:ascii="Calibri Light" w:hAnsi="Calibri Light" w:cs="Calibri Light"/>
          <w:sz w:val="22"/>
          <w:szCs w:val="22"/>
          <w:shd w:val="clear" w:color="auto" w:fill="FFFFFF"/>
          <w:lang w:val="it-IT"/>
        </w:rPr>
        <w:t>10</w:t>
      </w:r>
      <w:r w:rsidRPr="00106EFB">
        <w:rPr>
          <w:rFonts w:ascii="Calibri Light" w:hAnsi="Calibri Light" w:cs="Calibri Light"/>
          <w:sz w:val="22"/>
          <w:szCs w:val="22"/>
          <w:shd w:val="clear" w:color="auto" w:fill="FFFFFF"/>
          <w:lang w:val="it-IT"/>
        </w:rPr>
        <w:t xml:space="preserve"> punti </w:t>
      </w:r>
    </w:p>
    <w:p w:rsidR="00BE41DB" w:rsidRPr="00106EFB"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106EFB">
        <w:rPr>
          <w:rFonts w:ascii="Calibri Light" w:hAnsi="Calibri Light" w:cs="Calibri Light"/>
          <w:sz w:val="22"/>
          <w:szCs w:val="22"/>
          <w:shd w:val="clear" w:color="auto" w:fill="FFFFFF"/>
          <w:lang w:val="it-IT"/>
        </w:rPr>
        <w:t>Si rimanda a tal proposito all’art. 2</w:t>
      </w:r>
      <w:r w:rsidR="008F2543" w:rsidRPr="00106EFB">
        <w:rPr>
          <w:rFonts w:ascii="Calibri Light" w:hAnsi="Calibri Light" w:cs="Calibri Light"/>
          <w:sz w:val="22"/>
          <w:szCs w:val="22"/>
          <w:shd w:val="clear" w:color="auto" w:fill="FFFFFF"/>
          <w:lang w:val="it-IT"/>
        </w:rPr>
        <w:t>0</w:t>
      </w:r>
      <w:r w:rsidRPr="00106EFB">
        <w:rPr>
          <w:rFonts w:ascii="Calibri Light" w:hAnsi="Calibri Light" w:cs="Calibri Light"/>
          <w:sz w:val="22"/>
          <w:szCs w:val="22"/>
          <w:shd w:val="clear" w:color="auto" w:fill="FFFFFF"/>
          <w:lang w:val="it-IT"/>
        </w:rPr>
        <w:t xml:space="preserve"> </w:t>
      </w:r>
      <w:r w:rsidRPr="00106EFB">
        <w:rPr>
          <w:rFonts w:ascii="Calibri Light" w:hAnsi="Calibri Light" w:cs="Calibri Light"/>
          <w:sz w:val="22"/>
          <w:szCs w:val="22"/>
          <w:lang w:val="it-IT"/>
        </w:rPr>
        <w:t>dello schema di disciplinare di gara.</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106EFB">
        <w:rPr>
          <w:rFonts w:ascii="Calibri Light" w:hAnsi="Calibri Light" w:cs="Calibri Light"/>
          <w:b/>
          <w:bCs/>
        </w:rPr>
        <w:t>Art. 1</w:t>
      </w:r>
      <w:r w:rsidR="008F2543" w:rsidRPr="00106EFB">
        <w:rPr>
          <w:rFonts w:ascii="Calibri Light" w:hAnsi="Calibri Light" w:cs="Calibri Light"/>
          <w:b/>
          <w:bCs/>
        </w:rPr>
        <w:t>0</w:t>
      </w:r>
      <w:r w:rsidRPr="00106EFB">
        <w:rPr>
          <w:rFonts w:ascii="Calibri Light" w:hAnsi="Calibri Light" w:cs="Calibri Light"/>
          <w:b/>
          <w:bCs/>
        </w:rPr>
        <w:t xml:space="preserve"> - MODALIT</w:t>
      </w:r>
      <w:r w:rsidRPr="00106EFB">
        <w:rPr>
          <w:rFonts w:ascii="Calibri Light" w:hAnsi="Calibri Light" w:cs="Calibri Light"/>
          <w:b/>
          <w:bCs/>
          <w:caps/>
        </w:rPr>
        <w:t>à</w:t>
      </w:r>
      <w:r w:rsidRPr="00106EFB">
        <w:rPr>
          <w:rFonts w:ascii="Calibri Light" w:hAnsi="Calibri Light" w:cs="Calibri Light"/>
          <w:b/>
          <w:bCs/>
        </w:rPr>
        <w:t xml:space="preserve"> DI PRESENTAZIONE DELLE CANDIDATURE</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rPr>
      </w:pPr>
      <w:r w:rsidRPr="00106EFB">
        <w:rPr>
          <w:rFonts w:ascii="Calibri Light" w:hAnsi="Calibri Light" w:cs="Calibri Light"/>
        </w:rPr>
        <w:t>La manifestazione di interesse, da redigersi attraverso l’utilizzo e secondo le indicazioni del modello allegato</w:t>
      </w:r>
      <w:r w:rsidRPr="00106EFB">
        <w:rPr>
          <w:rFonts w:ascii="Calibri Light" w:eastAsia="Times New Roman" w:hAnsi="Calibri Light" w:cs="Calibri Light"/>
          <w:vertAlign w:val="superscript"/>
          <w:lang w:val="en-US"/>
        </w:rPr>
        <w:footnoteReference w:id="2"/>
      </w:r>
      <w:r w:rsidRPr="00106EFB">
        <w:rPr>
          <w:rFonts w:ascii="Calibri Light" w:hAnsi="Calibri Light" w:cs="Calibri Light"/>
        </w:rPr>
        <w:t xml:space="preserve">, dovrà pervenire </w:t>
      </w:r>
      <w:r w:rsidRPr="00106EFB">
        <w:rPr>
          <w:rFonts w:ascii="Calibri Light" w:hAnsi="Calibri Light" w:cs="Calibri Light"/>
          <w:bCs/>
        </w:rPr>
        <w:t>esclusivamente</w:t>
      </w:r>
      <w:r w:rsidRPr="00106EFB">
        <w:rPr>
          <w:rFonts w:ascii="Calibri Light" w:hAnsi="Calibri Light" w:cs="Calibri Light"/>
        </w:rPr>
        <w:t xml:space="preserve"> tramite la piattaforma telematica, previa registrazione al seguente link: </w:t>
      </w:r>
      <w:r w:rsidRPr="00106EFB">
        <w:rPr>
          <w:rFonts w:ascii="Calibri Light" w:hAnsi="Calibri Light" w:cs="Calibri Light"/>
          <w:i/>
          <w:iCs/>
        </w:rPr>
        <w:t>https://umpinerolese.traspare.com/</w:t>
      </w:r>
      <w:r w:rsidRPr="00106EFB">
        <w:rPr>
          <w:rFonts w:ascii="Calibri Light" w:hAnsi="Calibri Light" w:cs="Calibri Light"/>
        </w:rPr>
        <w:t xml:space="preserve"> seguendo le indicazioni riportate nell’allegato MO – Manifestazione di </w:t>
      </w:r>
      <w:r w:rsidRPr="00106EFB">
        <w:rPr>
          <w:rFonts w:ascii="Calibri Light" w:hAnsi="Calibri Light" w:cs="Calibri Light"/>
          <w:b/>
        </w:rPr>
        <w:t xml:space="preserve">interesse </w:t>
      </w:r>
      <w:r w:rsidRPr="00106EFB">
        <w:rPr>
          <w:rFonts w:ascii="Calibri Light" w:hAnsi="Calibri Light" w:cs="Calibri Light"/>
          <w:b/>
          <w:bCs/>
        </w:rPr>
        <w:t xml:space="preserve">entro il giorno </w:t>
      </w:r>
      <w:r w:rsidR="00106EFB" w:rsidRPr="00106EFB">
        <w:rPr>
          <w:rFonts w:ascii="Calibri Light" w:hAnsi="Calibri Light" w:cs="Calibri Light"/>
          <w:b/>
          <w:bCs/>
        </w:rPr>
        <w:t>___________</w:t>
      </w:r>
      <w:r w:rsidRPr="00106EFB">
        <w:rPr>
          <w:rFonts w:ascii="Calibri Light" w:hAnsi="Calibri Light" w:cs="Calibri Light"/>
          <w:b/>
          <w:bCs/>
        </w:rPr>
        <w:t xml:space="preserve"> alle ore </w:t>
      </w:r>
      <w:r w:rsidR="00106EFB" w:rsidRPr="00106EFB">
        <w:rPr>
          <w:rFonts w:ascii="Calibri Light" w:hAnsi="Calibri Light" w:cs="Calibri Light"/>
          <w:b/>
          <w:bCs/>
        </w:rPr>
        <w:t>______</w:t>
      </w:r>
      <w:r w:rsidRPr="00106EFB">
        <w:rPr>
          <w:rFonts w:ascii="Calibri Light" w:hAnsi="Calibri Light" w:cs="Calibri Light"/>
          <w:b/>
          <w:bCs/>
        </w:rPr>
        <w:t>.</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r w:rsidRPr="00106EFB">
        <w:rPr>
          <w:rFonts w:ascii="Calibri Light" w:hAnsi="Calibri Light" w:cs="Calibri Light"/>
        </w:rPr>
        <w:t>Gli operatori economici dovranno accedere al Portale (area riservata Fornitori) mediante l’inserimento delle proprie credenziali (e-mail e password) associate operatore abilitato.</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r w:rsidRPr="00106EFB">
        <w:rPr>
          <w:rFonts w:ascii="Calibri Light" w:hAnsi="Calibri Light" w:cs="Calibri Light"/>
        </w:rPr>
        <w:t xml:space="preserve">Fatto ciò i concorrenti saranno tra quelli che potranno, previo espletamento di tutte le formalità amministrative, rispondere alla manifestazione di interesse.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val="single"/>
        </w:rPr>
      </w:pPr>
      <w:r w:rsidRPr="00106EFB">
        <w:rPr>
          <w:rFonts w:ascii="Calibri Light" w:hAnsi="Calibri Light" w:cs="Calibri Light"/>
          <w:u w:val="single"/>
        </w:rPr>
        <w:t xml:space="preserve">I concorrenti dovranno </w:t>
      </w:r>
      <w:r w:rsidRPr="00106EFB">
        <w:rPr>
          <w:rFonts w:ascii="Calibri Light" w:hAnsi="Calibri Light" w:cs="Calibri Light"/>
          <w:bCs/>
          <w:u w:val="single"/>
        </w:rPr>
        <w:t>firmare digitalmente</w:t>
      </w:r>
      <w:r w:rsidRPr="00106EFB">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bCs/>
          <w:shd w:val="clear" w:color="auto" w:fill="FCF098"/>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rPr>
      </w:pPr>
      <w:r w:rsidRPr="00106EFB">
        <w:rPr>
          <w:rFonts w:ascii="Calibri Light" w:hAnsi="Calibri Light" w:cs="Calibri Light"/>
          <w:bCs/>
        </w:rPr>
        <w:t xml:space="preserve">INVIO TELEMATICO DELLA MANIFESTAZIONE DI INTERESSE: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bCs/>
        </w:rPr>
        <w:t xml:space="preserve">FASE 1 – Creazione degli archivi informatici e firma digitale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 xml:space="preserve">La documentazione indicata nella manifestazione di interesse dovrà essere firmata digitalmente ed inserita in appositi archivi informatici (formato file .zip/.rar). Su tali archivi informatici i concorrenti dovranno apporre, altresì, la firma digitale entro il termine di ricezione dell’offerta indicata dalla stazione appaltante.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bCs/>
        </w:rPr>
        <w:t xml:space="preserve">FASE 2 - Caricamento ed Invio Telematico della propria offerta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 xml:space="preserve">Entro il termine previsto dalla Stazione Appaltante gli operatori economici partecipanti dovranno accedere alla Piattaforma mediante le proprie credenziali e partecipare alla procedura di gara dal modulo GARE – MANIFESTAZIONE DI INTERESSE.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 xml:space="preserve">Selezionata la manifestazione di interesse, l’operatore economico tramite la funzione INVIA MANIFESTAZIONE DI INTERESSE, potrà completare il procedimento di partecipazione inserendo l’archivio informatico firmato digitalmente contenente la documentazione richiesta firmata digitalmente. </w:t>
      </w: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Cs/>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bCs/>
        </w:rPr>
        <w:t xml:space="preserve">Avvertenze </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La presentazione della manifestazione di interesse è compiuta quando l’operatore economico visualizza un messaggio del Sistema che indica la conferma della corretta ricezione della manifestazione di interesse e l’orario di registrazione.</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bCs/>
        </w:rPr>
        <w:lastRenderedPageBreak/>
        <w:t xml:space="preserve">L’ ARCHIVIO INFORMATICO CONTENENTE LA MANIFESTAZIONE DI INTERESSE </w:t>
      </w:r>
      <w:r w:rsidRPr="00106EFB">
        <w:rPr>
          <w:rFonts w:ascii="Calibri Light" w:hAnsi="Calibri Light" w:cs="Calibri Light"/>
        </w:rPr>
        <w:t>contiene, per ogni archivio caricato dal fornitore, l’</w:t>
      </w:r>
      <w:r w:rsidRPr="00106EFB">
        <w:rPr>
          <w:rFonts w:ascii="Calibri Light" w:hAnsi="Calibri Light" w:cs="Calibri Light"/>
          <w:bCs/>
        </w:rPr>
        <w:t xml:space="preserve">hash MD5 </w:t>
      </w:r>
      <w:r w:rsidRPr="00106EFB">
        <w:rPr>
          <w:rFonts w:ascii="Calibri Light" w:hAnsi="Calibri Light" w:cs="Calibri Light"/>
        </w:rPr>
        <w:t xml:space="preserve">calcolato sul file salvato dalla piattaforma telematica a seguito del trasferimento (upload). </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Pertanto il fornitore, per verificare il corretto inoltro della “</w:t>
      </w:r>
      <w:r w:rsidRPr="00106EFB">
        <w:rPr>
          <w:rFonts w:ascii="Calibri Light" w:hAnsi="Calibri Light" w:cs="Calibri Light"/>
          <w:bCs/>
        </w:rPr>
        <w:t>BUSTA DI GARA TELEMATICA</w:t>
      </w:r>
      <w:r w:rsidRPr="00106EFB">
        <w:rPr>
          <w:rFonts w:ascii="Calibri Light" w:hAnsi="Calibri Light" w:cs="Calibri Light"/>
        </w:rPr>
        <w:t>”, è tenuto a verificare la corrispondenza tra gli hash md5 indicati nella “</w:t>
      </w:r>
      <w:r w:rsidRPr="00106EFB">
        <w:rPr>
          <w:rFonts w:ascii="Calibri Light" w:hAnsi="Calibri Light" w:cs="Calibri Light"/>
          <w:bCs/>
        </w:rPr>
        <w:t>BUSTA DI GARA TELEMATICA</w:t>
      </w:r>
      <w:r w:rsidRPr="00106EFB">
        <w:rPr>
          <w:rFonts w:ascii="Calibri Light" w:hAnsi="Calibri Light" w:cs="Calibri Light"/>
        </w:rPr>
        <w:t>” e quelli calcolati sugli archivi informatici caricati a sistema.</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N.B. Qualora il fornitore riscontri una mancata corrispondenza tra i predetti hash md5, entro i termini di scadenza indicati nell’avviso pubblico, potrà ritirare l’offerta presentata e ripetere l’operazione “</w:t>
      </w:r>
      <w:r w:rsidRPr="00106EFB">
        <w:rPr>
          <w:rFonts w:ascii="Calibri Light" w:hAnsi="Calibri Light" w:cs="Calibri Light"/>
          <w:bCs/>
        </w:rPr>
        <w:t>INVIA MANIFESTAZIONE DI INTERESSE</w:t>
      </w:r>
      <w:r w:rsidRPr="00106EFB">
        <w:rPr>
          <w:rFonts w:ascii="Calibri Light" w:hAnsi="Calibri Light" w:cs="Calibri Light"/>
        </w:rPr>
        <w:t xml:space="preserve">”. </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Cs/>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bCs/>
        </w:rPr>
        <w:t xml:space="preserve">Modalità di presentazione della documentazione in caso di partecipazione in raggruppamento temporaneo o Consorzio. </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La manifestazione di interesse dovrà essere:</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06EFB">
        <w:rPr>
          <w:rFonts w:ascii="Calibri Light" w:hAnsi="Calibri Light" w:cs="Calibri Light"/>
        </w:rPr>
        <w:t xml:space="preserve">- caricata sul sistema, nei termini previsti nell’avviso pubblico e secondo le modalità descritte nel presente Manuale, dalla sola ditta mandataria. </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CF098"/>
        </w:rPr>
      </w:pPr>
    </w:p>
    <w:p w:rsidR="00BE41DB" w:rsidRPr="00106EF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106EFB">
        <w:rPr>
          <w:rFonts w:ascii="Calibri Light" w:hAnsi="Calibri Light" w:cs="Calibri Light"/>
          <w:b/>
          <w:bCs/>
        </w:rPr>
        <w:t>Art. 1</w:t>
      </w:r>
      <w:r w:rsidR="008F2543" w:rsidRPr="00106EFB">
        <w:rPr>
          <w:rFonts w:ascii="Calibri Light" w:hAnsi="Calibri Light" w:cs="Calibri Light"/>
          <w:b/>
          <w:bCs/>
        </w:rPr>
        <w:t>1</w:t>
      </w:r>
      <w:r w:rsidRPr="00106EFB">
        <w:rPr>
          <w:rFonts w:ascii="Calibri Light" w:hAnsi="Calibri Light" w:cs="Calibri Light"/>
          <w:b/>
          <w:bCs/>
        </w:rPr>
        <w:t xml:space="preserve"> - FASE SUCCESSIVA ALLA RICEZIONE DELLE CANDIDATURE</w:t>
      </w:r>
    </w:p>
    <w:p w:rsidR="00BE41DB" w:rsidRPr="00106EFB"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106EFB">
        <w:rPr>
          <w:rFonts w:ascii="Calibri Light" w:hAnsi="Calibri Light" w:cs="Calibri Light"/>
        </w:rPr>
        <w:t xml:space="preserve">Saranno invitati alla gara </w:t>
      </w:r>
      <w:r w:rsidRPr="00106EFB">
        <w:rPr>
          <w:rFonts w:ascii="Calibri Light" w:hAnsi="Calibri Light" w:cs="Calibri Light"/>
          <w:u w:val="single"/>
        </w:rPr>
        <w:t>tutti</w:t>
      </w:r>
      <w:r w:rsidRPr="00106EFB">
        <w:rPr>
          <w:rFonts w:ascii="Calibri Light" w:hAnsi="Calibri Light" w:cs="Calibri Light"/>
        </w:rPr>
        <w:t xml:space="preserve"> gli operatori economici che avranno presentato apposita manifestazione di interesse e che risultino in possesso dei requisiti minimi di partecipazione alla gara. Nel caso non si raggiunga il numero di 5 operatori, tutti i richiedenti che presenteranno la manifestazione di interesse saranno invitati, purché in possesso dei requisiti.</w:t>
      </w:r>
    </w:p>
    <w:p w:rsidR="00BE41DB" w:rsidRPr="00106EFB"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rPr>
      </w:pPr>
    </w:p>
    <w:p w:rsidR="00BE41DB" w:rsidRPr="00106EFB"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106EFB">
        <w:rPr>
          <w:rFonts w:ascii="Calibri Light" w:hAnsi="Calibri Light" w:cs="Calibri Light"/>
          <w:b/>
          <w:bCs/>
        </w:rPr>
        <w:t>Art. 1</w:t>
      </w:r>
      <w:r w:rsidR="008F2543" w:rsidRPr="00106EFB">
        <w:rPr>
          <w:rFonts w:ascii="Calibri Light" w:hAnsi="Calibri Light" w:cs="Calibri Light"/>
          <w:b/>
          <w:bCs/>
        </w:rPr>
        <w:t>2</w:t>
      </w:r>
      <w:r w:rsidRPr="00106EFB">
        <w:rPr>
          <w:rFonts w:ascii="Calibri Light" w:hAnsi="Calibri Light" w:cs="Calibri Light"/>
          <w:b/>
          <w:bCs/>
        </w:rPr>
        <w:t xml:space="preserve"> - CHIARIMENTI</w:t>
      </w:r>
    </w:p>
    <w:p w:rsidR="00BE41DB" w:rsidRPr="00106EFB"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06EFB">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rsidR="00BE41DB" w:rsidRPr="00106EFB"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6EFB">
        <w:rPr>
          <w:rFonts w:ascii="Calibri Light" w:hAnsi="Calibri Light" w:cs="Calibri Light"/>
          <w:u w:color="000000"/>
        </w:rPr>
        <w:t>Eventuali richieste di chiarimenti e/ delucidazioni relative alla presente fase di indagine di mercato potranno essere inoltrare al RUP, all’indirizzo PEC</w:t>
      </w:r>
      <w:r w:rsidRPr="00106EFB">
        <w:rPr>
          <w:rFonts w:ascii="Calibri Light" w:hAnsi="Calibri Light" w:cs="Calibri Light"/>
          <w:i/>
          <w:u w:color="000000"/>
        </w:rPr>
        <w:t>: unionepinerolese@pec.umpinerolese.it</w:t>
      </w:r>
      <w:r w:rsidRPr="00106EFB">
        <w:rPr>
          <w:rFonts w:ascii="Calibri Light" w:hAnsi="Calibri Light" w:cs="Calibri Light"/>
          <w:i/>
          <w:iCs/>
          <w:u w:color="000000"/>
        </w:rPr>
        <w:t>.</w:t>
      </w:r>
    </w:p>
    <w:p w:rsidR="00BE41DB" w:rsidRPr="00106EFB"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BE41DB" w:rsidRPr="00106EFB"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106EFB">
        <w:rPr>
          <w:rFonts w:ascii="Calibri Light" w:hAnsi="Calibri Light" w:cs="Calibri Light"/>
          <w:b/>
          <w:bCs/>
        </w:rPr>
        <w:t>Art. 1</w:t>
      </w:r>
      <w:r w:rsidR="008F2543" w:rsidRPr="00106EFB">
        <w:rPr>
          <w:rFonts w:ascii="Calibri Light" w:hAnsi="Calibri Light" w:cs="Calibri Light"/>
          <w:b/>
          <w:bCs/>
        </w:rPr>
        <w:t>3</w:t>
      </w:r>
      <w:r w:rsidRPr="00106EFB">
        <w:rPr>
          <w:rFonts w:ascii="Calibri Light" w:hAnsi="Calibri Light" w:cs="Calibri Light"/>
          <w:b/>
          <w:bCs/>
        </w:rPr>
        <w:t xml:space="preserve"> - RINVIO A NORME DI DIRITTO VIGENTI </w:t>
      </w:r>
    </w:p>
    <w:p w:rsidR="00BE41DB"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06EFB">
        <w:rPr>
          <w:rFonts w:ascii="Calibri Light" w:hAnsi="Calibri Light" w:cs="Calibri Light"/>
          <w:shd w:val="clear" w:color="auto" w:fill="FFFFFF"/>
        </w:rPr>
        <w:t>Per quanto non espressamente previsto nel presente Avviso, si fa riferimento allo schema del disciplinare di gara</w:t>
      </w:r>
      <w:r w:rsidR="008F2543" w:rsidRPr="00106EFB">
        <w:rPr>
          <w:rFonts w:ascii="Calibri Light" w:hAnsi="Calibri Light" w:cs="Calibri Light"/>
          <w:shd w:val="clear" w:color="auto" w:fill="FFFFFF"/>
        </w:rPr>
        <w:t xml:space="preserve"> ed</w:t>
      </w:r>
      <w:r w:rsidRPr="00106EFB">
        <w:rPr>
          <w:rFonts w:ascii="Calibri Light" w:hAnsi="Calibri Light" w:cs="Calibri Light"/>
          <w:shd w:val="clear" w:color="auto" w:fill="FFFFFF"/>
        </w:rPr>
        <w:t xml:space="preserve"> al </w:t>
      </w:r>
      <w:r w:rsidRPr="00106EFB">
        <w:rPr>
          <w:rFonts w:ascii="Calibri Light" w:hAnsi="Calibri Light" w:cs="Calibri Light"/>
          <w:u w:color="000000"/>
        </w:rPr>
        <w:t xml:space="preserve">progetto di servizio approvato con </w:t>
      </w:r>
      <w:r w:rsidR="00106EFB" w:rsidRPr="00106EFB">
        <w:rPr>
          <w:rFonts w:ascii="Calibri Light" w:hAnsi="Calibri Light" w:cs="Calibri Light"/>
          <w:u w:color="000000"/>
        </w:rPr>
        <w:t>D.G.C. del Comune di Luserna San Giovanni n. 89 del 31/05/2022.</w:t>
      </w:r>
    </w:p>
    <w:p w:rsidR="00106EFB" w:rsidRPr="00106EFB"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shd w:val="clear" w:color="auto" w:fill="FFFFFF"/>
        </w:rPr>
      </w:pPr>
    </w:p>
    <w:p w:rsidR="00BE41DB" w:rsidRPr="00106EFB"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106EFB">
        <w:rPr>
          <w:rFonts w:ascii="Calibri Light" w:hAnsi="Calibri Light" w:cs="Calibri Light"/>
          <w:b/>
          <w:bCs/>
        </w:rPr>
        <w:t>Art. 1</w:t>
      </w:r>
      <w:r w:rsidR="008F2543" w:rsidRPr="00106EFB">
        <w:rPr>
          <w:rFonts w:ascii="Calibri Light" w:hAnsi="Calibri Light" w:cs="Calibri Light"/>
          <w:b/>
          <w:bCs/>
        </w:rPr>
        <w:t>4</w:t>
      </w:r>
      <w:r w:rsidRPr="00106EFB">
        <w:rPr>
          <w:rFonts w:ascii="Calibri Light" w:hAnsi="Calibri Light" w:cs="Calibri Light"/>
          <w:b/>
          <w:bCs/>
        </w:rPr>
        <w:t xml:space="preserve"> - TRATTAMENTO DEI DATI </w:t>
      </w:r>
    </w:p>
    <w:p w:rsidR="00BE41DB" w:rsidRPr="00106EFB"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06EFB">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rsidR="00BE41DB" w:rsidRPr="00106EFB"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06EFB">
        <w:rPr>
          <w:rFonts w:ascii="Calibri Light" w:hAnsi="Calibri Light" w:cs="Calibri Light"/>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rsidR="00BE41DB" w:rsidRPr="00106EFB"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06EFB">
        <w:rPr>
          <w:rFonts w:ascii="Calibri Light" w:hAnsi="Calibri Light" w:cs="Calibri Light"/>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iCs/>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hd w:val="clear" w:color="auto" w:fill="FFFFFF"/>
        </w:rPr>
      </w:pPr>
      <w:r w:rsidRPr="00106EFB">
        <w:rPr>
          <w:rFonts w:ascii="Calibri Light" w:hAnsi="Calibri Light" w:cs="Calibri Light"/>
          <w:shd w:val="clear" w:color="auto" w:fill="FFFFFF"/>
        </w:rPr>
        <w:t xml:space="preserve">Torre Pellice, </w:t>
      </w:r>
      <w:r w:rsidR="00106EFB" w:rsidRPr="00106EFB">
        <w:rPr>
          <w:rFonts w:ascii="Calibri Light" w:hAnsi="Calibri Light" w:cs="Calibri Light"/>
          <w:shd w:val="clear" w:color="auto" w:fill="FFFFFF"/>
        </w:rPr>
        <w:t>____________</w:t>
      </w: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rsidR="00BE41DB" w:rsidRPr="00106EFB"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rsidR="00BE41DB" w:rsidRPr="00106EFB"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106EFB">
        <w:rPr>
          <w:rFonts w:ascii="Calibri Light" w:hAnsi="Calibri Light" w:cs="Calibri Light"/>
          <w:shd w:val="clear" w:color="auto" w:fill="FFFFFF"/>
        </w:rPr>
        <w:t>F.to digitalmente</w:t>
      </w:r>
    </w:p>
    <w:p w:rsidR="00BE41DB" w:rsidRPr="00106EFB"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106EFB">
        <w:rPr>
          <w:rFonts w:ascii="Calibri Light" w:hAnsi="Calibri Light" w:cs="Calibri Light"/>
          <w:shd w:val="clear" w:color="auto" w:fill="FFFFFF"/>
        </w:rPr>
        <w:t>Il Responsabile della C.U.C.</w:t>
      </w:r>
    </w:p>
    <w:p w:rsidR="00BE41DB" w:rsidRPr="008F2543"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106EFB">
        <w:rPr>
          <w:rFonts w:ascii="Calibri Light" w:hAnsi="Calibri Light" w:cs="Calibri Light"/>
          <w:shd w:val="clear" w:color="auto" w:fill="FFFFFF"/>
        </w:rPr>
        <w:t>Arch. P. T. Davide BENEDETTO</w:t>
      </w:r>
    </w:p>
    <w:p w:rsidR="00BE41DB" w:rsidRPr="008F2543" w:rsidRDefault="00BE41DB" w:rsidP="007918F2">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BE41DB" w:rsidRPr="008F2543" w:rsidSect="0005474A">
      <w:head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27C" w:rsidRDefault="00B9327C">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B9327C" w:rsidRDefault="00B9327C">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27C" w:rsidRDefault="00B9327C">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B9327C" w:rsidRDefault="00B9327C">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rsidR="00B9327C" w:rsidRDefault="00B9327C">
      <w:pPr>
        <w:pBdr>
          <w:top w:val="none" w:sz="0" w:space="0" w:color="auto"/>
          <w:left w:val="none" w:sz="0" w:space="0" w:color="auto"/>
          <w:bottom w:val="none" w:sz="0" w:space="0" w:color="auto"/>
          <w:right w:val="none" w:sz="0" w:space="0" w:color="auto"/>
          <w:bar w:val="none" w:sz="0" w:color="auto"/>
        </w:pBdr>
      </w:pPr>
    </w:p>
  </w:footnote>
  <w:footnote w:id="2">
    <w:p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Per le modalità di sottoscrizione della manifestazione di interesse vale quanto stabilito dall’art. 1</w:t>
      </w:r>
      <w:r w:rsidR="008F2543">
        <w:rPr>
          <w:rFonts w:ascii="Calibri Light" w:hAnsi="Calibri Light" w:cs="Calibri Light"/>
          <w:sz w:val="18"/>
          <w:szCs w:val="18"/>
          <w:lang w:val="it-IT"/>
        </w:rPr>
        <w:t>7</w:t>
      </w:r>
      <w:r w:rsidRPr="00B64BA7">
        <w:rPr>
          <w:rFonts w:ascii="Calibri Light" w:hAnsi="Calibri Light" w:cs="Calibri Light"/>
          <w:sz w:val="18"/>
          <w:szCs w:val="18"/>
          <w:lang w:val="it-IT"/>
        </w:rPr>
        <w:t xml:space="preserve">.1,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1DB" w:rsidRDefault="00B9327C">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676AA298">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39FCDC5C">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41085D84">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ED72F466">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932A4378">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E62E2B6A">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F43407AC">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B3902DA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8EE2F178">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abstractNumId w:val="4"/>
  </w:num>
  <w:num w:numId="8">
    <w:abstractNumId w:val="5"/>
    <w:lvlOverride w:ilvl="0">
      <w:lvl w:ilvl="0" w:tplc="EFD21140">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1F1CB952">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271CAC80">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19AAE88C">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F6C8047E">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D9BED164">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7612EFB2">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479EC974">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1BD6569C">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oNotTrackMoves/>
  <w:defaultTabStop w:val="720"/>
  <w:hyphenationZone w:val="284"/>
  <w:doNotHyphenateCaps/>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5474A"/>
    <w:rsid w:val="00084EBB"/>
    <w:rsid w:val="00096EF9"/>
    <w:rsid w:val="000A2704"/>
    <w:rsid w:val="000B58F0"/>
    <w:rsid w:val="000C1D35"/>
    <w:rsid w:val="00105B60"/>
    <w:rsid w:val="00105CF0"/>
    <w:rsid w:val="00106EFB"/>
    <w:rsid w:val="00196C7E"/>
    <w:rsid w:val="00197E41"/>
    <w:rsid w:val="001B5729"/>
    <w:rsid w:val="001C5598"/>
    <w:rsid w:val="001C6F05"/>
    <w:rsid w:val="001E3DE3"/>
    <w:rsid w:val="001E406B"/>
    <w:rsid w:val="001F1002"/>
    <w:rsid w:val="001F442F"/>
    <w:rsid w:val="001F54B6"/>
    <w:rsid w:val="001F66C9"/>
    <w:rsid w:val="001F762D"/>
    <w:rsid w:val="0021231B"/>
    <w:rsid w:val="002315F3"/>
    <w:rsid w:val="0026114C"/>
    <w:rsid w:val="00283828"/>
    <w:rsid w:val="0033082A"/>
    <w:rsid w:val="00350EC7"/>
    <w:rsid w:val="00382690"/>
    <w:rsid w:val="00393034"/>
    <w:rsid w:val="003B6008"/>
    <w:rsid w:val="003D3588"/>
    <w:rsid w:val="00413B7B"/>
    <w:rsid w:val="0042344A"/>
    <w:rsid w:val="00480E5D"/>
    <w:rsid w:val="004A11DE"/>
    <w:rsid w:val="004A1C97"/>
    <w:rsid w:val="004D01C8"/>
    <w:rsid w:val="004D411C"/>
    <w:rsid w:val="004D6934"/>
    <w:rsid w:val="0052780E"/>
    <w:rsid w:val="00542EC5"/>
    <w:rsid w:val="00550760"/>
    <w:rsid w:val="0056334E"/>
    <w:rsid w:val="00567957"/>
    <w:rsid w:val="00572572"/>
    <w:rsid w:val="005C2AF2"/>
    <w:rsid w:val="005C4539"/>
    <w:rsid w:val="006475E1"/>
    <w:rsid w:val="00677A36"/>
    <w:rsid w:val="0069266C"/>
    <w:rsid w:val="00694208"/>
    <w:rsid w:val="006D2694"/>
    <w:rsid w:val="006E434D"/>
    <w:rsid w:val="00701445"/>
    <w:rsid w:val="007045E2"/>
    <w:rsid w:val="00714D00"/>
    <w:rsid w:val="007245DC"/>
    <w:rsid w:val="00746369"/>
    <w:rsid w:val="007918F2"/>
    <w:rsid w:val="007B303F"/>
    <w:rsid w:val="007B4118"/>
    <w:rsid w:val="007E006C"/>
    <w:rsid w:val="007E0CA5"/>
    <w:rsid w:val="007F7812"/>
    <w:rsid w:val="00824B31"/>
    <w:rsid w:val="00862E92"/>
    <w:rsid w:val="0086413D"/>
    <w:rsid w:val="008669E6"/>
    <w:rsid w:val="0087252E"/>
    <w:rsid w:val="008B078C"/>
    <w:rsid w:val="008F2543"/>
    <w:rsid w:val="008F2E78"/>
    <w:rsid w:val="00915D1E"/>
    <w:rsid w:val="009709E1"/>
    <w:rsid w:val="0099097D"/>
    <w:rsid w:val="00994945"/>
    <w:rsid w:val="009A5E51"/>
    <w:rsid w:val="009C4ED9"/>
    <w:rsid w:val="009F2AE5"/>
    <w:rsid w:val="00A54302"/>
    <w:rsid w:val="00A83FBB"/>
    <w:rsid w:val="00AF1BC7"/>
    <w:rsid w:val="00AF6D1B"/>
    <w:rsid w:val="00B067E4"/>
    <w:rsid w:val="00B23EB7"/>
    <w:rsid w:val="00B27BCD"/>
    <w:rsid w:val="00B33E97"/>
    <w:rsid w:val="00B55D0D"/>
    <w:rsid w:val="00B56D1A"/>
    <w:rsid w:val="00B64BA7"/>
    <w:rsid w:val="00B71EA5"/>
    <w:rsid w:val="00B80CF0"/>
    <w:rsid w:val="00B8127B"/>
    <w:rsid w:val="00B8620B"/>
    <w:rsid w:val="00B9327C"/>
    <w:rsid w:val="00B9546B"/>
    <w:rsid w:val="00BA5E9C"/>
    <w:rsid w:val="00BA7E45"/>
    <w:rsid w:val="00BD0474"/>
    <w:rsid w:val="00BE41DB"/>
    <w:rsid w:val="00BE708C"/>
    <w:rsid w:val="00C217E0"/>
    <w:rsid w:val="00C23363"/>
    <w:rsid w:val="00C5145F"/>
    <w:rsid w:val="00C52108"/>
    <w:rsid w:val="00C91C58"/>
    <w:rsid w:val="00D110B3"/>
    <w:rsid w:val="00D142B1"/>
    <w:rsid w:val="00D151DF"/>
    <w:rsid w:val="00D57C36"/>
    <w:rsid w:val="00D737FB"/>
    <w:rsid w:val="00D869F0"/>
    <w:rsid w:val="00D93A1F"/>
    <w:rsid w:val="00DA0DD6"/>
    <w:rsid w:val="00DA660F"/>
    <w:rsid w:val="00DC247E"/>
    <w:rsid w:val="00E07163"/>
    <w:rsid w:val="00E40C0D"/>
    <w:rsid w:val="00E54E10"/>
    <w:rsid w:val="00E67F62"/>
    <w:rsid w:val="00EB0500"/>
    <w:rsid w:val="00F53524"/>
    <w:rsid w:val="00F710FF"/>
    <w:rsid w:val="00F80C11"/>
    <w:rsid w:val="00F81D4C"/>
    <w:rsid w:val="00FC6B3F"/>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semiHidden/>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4</Pages>
  <Words>2037</Words>
  <Characters>11612</Characters>
  <Application>Microsoft Office Word</Application>
  <DocSecurity>0</DocSecurity>
  <Lines>96</Lines>
  <Paragraphs>27</Paragraphs>
  <ScaleCrop>false</ScaleCrop>
  <Company/>
  <LinksUpToDate>false</LinksUpToDate>
  <CharactersWithSpaces>13622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73</cp:revision>
  <dcterms:created xsi:type="dcterms:W3CDTF">2019-11-12T09:07:00Z</dcterms:created>
  <dcterms:modified xsi:type="dcterms:W3CDTF">2022-07-07T12:04:00Z</dcterms:modified>
</cp:coreProperties>
</file>